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6" w:rsidRDefault="00CD77D6" w:rsidP="00CD77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CD77D6" w:rsidRDefault="00CD77D6" w:rsidP="00CD77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«Основная общеобразовательная школа №11</w:t>
      </w:r>
    </w:p>
    <w:p w:rsidR="00CD77D6" w:rsidRPr="00F33A88" w:rsidRDefault="00CD77D6" w:rsidP="00CD77D6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им.А.И.Фатьянова</w:t>
      </w:r>
      <w:proofErr w:type="spellEnd"/>
      <w:r>
        <w:rPr>
          <w:sz w:val="32"/>
          <w:szCs w:val="32"/>
        </w:rPr>
        <w:t>»</w:t>
      </w:r>
    </w:p>
    <w:p w:rsidR="00CD77D6" w:rsidRPr="00310EFF" w:rsidRDefault="00CD77D6" w:rsidP="00CD77D6">
      <w:pPr>
        <w:jc w:val="center"/>
        <w:rPr>
          <w:sz w:val="28"/>
          <w:szCs w:val="28"/>
        </w:rPr>
      </w:pPr>
      <w:r w:rsidRPr="00310EFF">
        <w:rPr>
          <w:sz w:val="28"/>
          <w:szCs w:val="28"/>
        </w:rPr>
        <w:t>ПРИКАЗ</w:t>
      </w:r>
    </w:p>
    <w:p w:rsidR="00CD77D6" w:rsidRDefault="00CD77D6" w:rsidP="00CD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3501E">
        <w:rPr>
          <w:rFonts w:ascii="Times New Roman" w:hAnsi="Times New Roman" w:cs="Times New Roman"/>
          <w:sz w:val="28"/>
          <w:szCs w:val="28"/>
        </w:rPr>
        <w:t xml:space="preserve">.03.2013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№52</w:t>
      </w:r>
    </w:p>
    <w:p w:rsidR="00CD77D6" w:rsidRDefault="00CD77D6" w:rsidP="00CD77D6">
      <w:pPr>
        <w:rPr>
          <w:sz w:val="24"/>
          <w:szCs w:val="24"/>
        </w:rPr>
      </w:pPr>
    </w:p>
    <w:p w:rsidR="00CD77D6" w:rsidRPr="00C727EC" w:rsidRDefault="00CD77D6" w:rsidP="00CD77D6">
      <w:pPr>
        <w:spacing w:after="0" w:line="240" w:lineRule="auto"/>
        <w:rPr>
          <w:sz w:val="28"/>
        </w:rPr>
      </w:pPr>
      <w:r>
        <w:rPr>
          <w:i/>
          <w:sz w:val="28"/>
          <w:szCs w:val="28"/>
        </w:rPr>
        <w:t>Об утверждении</w:t>
      </w:r>
      <w:r>
        <w:rPr>
          <w:i/>
          <w:sz w:val="28"/>
        </w:rPr>
        <w:t xml:space="preserve">  Комплекса мер </w:t>
      </w:r>
      <w:proofErr w:type="gramStart"/>
      <w:r>
        <w:rPr>
          <w:i/>
          <w:sz w:val="28"/>
        </w:rPr>
        <w:t>по</w:t>
      </w:r>
      <w:proofErr w:type="gramEnd"/>
      <w:r>
        <w:rPr>
          <w:i/>
          <w:sz w:val="28"/>
        </w:rPr>
        <w:t xml:space="preserve"> </w:t>
      </w:r>
    </w:p>
    <w:p w:rsidR="00CD77D6" w:rsidRDefault="00CD77D6" w:rsidP="00CD77D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модернизации общего образования</w:t>
      </w:r>
    </w:p>
    <w:p w:rsidR="00CD77D6" w:rsidRPr="00CF5CA0" w:rsidRDefault="00CD77D6" w:rsidP="00CD77D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школы на 2013 год</w:t>
      </w:r>
    </w:p>
    <w:p w:rsidR="00CD77D6" w:rsidRDefault="00CD77D6" w:rsidP="00CD77D6">
      <w:pPr>
        <w:rPr>
          <w:i/>
        </w:rPr>
      </w:pPr>
    </w:p>
    <w:p w:rsidR="00CD77D6" w:rsidRPr="007D1285" w:rsidRDefault="00CD77D6" w:rsidP="00CD77D6">
      <w:pPr>
        <w:pStyle w:val="a3"/>
        <w:rPr>
          <w:i/>
          <w:sz w:val="24"/>
        </w:rPr>
      </w:pPr>
    </w:p>
    <w:p w:rsidR="00CD77D6" w:rsidRPr="005B38BC" w:rsidRDefault="00CD77D6" w:rsidP="00CD77D6">
      <w:pPr>
        <w:pStyle w:val="a3"/>
        <w:ind w:right="-1"/>
        <w:rPr>
          <w:szCs w:val="28"/>
        </w:rPr>
      </w:pPr>
      <w:r>
        <w:rPr>
          <w:szCs w:val="28"/>
        </w:rPr>
        <w:t>Во исполнение постановления администрации района от 15.03.2013 № 265 «Об утверждении Комплекса мер по модернизации общего образования Вязниковского района на 2013 год и на период до 2020 года» приказа управления образования №112 от 19.03.2013г</w:t>
      </w:r>
      <w:proofErr w:type="gramStart"/>
      <w:r>
        <w:rPr>
          <w:szCs w:val="28"/>
        </w:rPr>
        <w:t xml:space="preserve"> </w:t>
      </w:r>
      <w:r w:rsidRPr="005B38BC">
        <w:rPr>
          <w:szCs w:val="28"/>
        </w:rPr>
        <w:t>О</w:t>
      </w:r>
      <w:proofErr w:type="gramEnd"/>
      <w:r w:rsidRPr="005B38BC">
        <w:rPr>
          <w:szCs w:val="28"/>
        </w:rPr>
        <w:t xml:space="preserve"> реализации Комплекса мер по модернизации общего образования Вязниковского района на 2013 год и на период до 2020 года</w:t>
      </w:r>
    </w:p>
    <w:p w:rsidR="00CD77D6" w:rsidRDefault="00CD77D6" w:rsidP="00CD77D6">
      <w:pPr>
        <w:pStyle w:val="a3"/>
        <w:rPr>
          <w:i/>
          <w:sz w:val="24"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D77D6" w:rsidRDefault="00CD77D6" w:rsidP="00CD77D6">
      <w:pPr>
        <w:rPr>
          <w:i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комплексный план по модернизации общего образования</w:t>
      </w:r>
    </w:p>
    <w:p w:rsidR="00CD77D6" w:rsidRDefault="00CD77D6" w:rsidP="00CD77D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школы на 2013г</w:t>
      </w:r>
    </w:p>
    <w:p w:rsidR="00CD77D6" w:rsidRDefault="00CD77D6" w:rsidP="00CD77D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Контроль исполнения приказа оставляю за собой.</w:t>
      </w:r>
    </w:p>
    <w:p w:rsidR="00CD77D6" w:rsidRDefault="00CD77D6" w:rsidP="00CD77D6">
      <w:pPr>
        <w:spacing w:after="120"/>
        <w:jc w:val="both"/>
        <w:rPr>
          <w:sz w:val="28"/>
          <w:szCs w:val="28"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Директор школы:                  Щукина В.Ф.</w:t>
      </w:r>
    </w:p>
    <w:p w:rsidR="00CD77D6" w:rsidRDefault="00CD77D6" w:rsidP="00CD77D6">
      <w:pPr>
        <w:spacing w:after="120"/>
        <w:jc w:val="both"/>
        <w:rPr>
          <w:sz w:val="28"/>
          <w:szCs w:val="28"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</w:p>
    <w:p w:rsidR="00CD77D6" w:rsidRDefault="00CD77D6" w:rsidP="00CD77D6">
      <w:pPr>
        <w:spacing w:after="120"/>
        <w:jc w:val="both"/>
        <w:rPr>
          <w:sz w:val="28"/>
          <w:szCs w:val="28"/>
        </w:rPr>
      </w:pPr>
    </w:p>
    <w:p w:rsidR="00CD77D6" w:rsidRDefault="00CD77D6" w:rsidP="00CD77D6">
      <w:pPr>
        <w:rPr>
          <w:sz w:val="24"/>
          <w:szCs w:val="24"/>
        </w:rPr>
      </w:pPr>
    </w:p>
    <w:p w:rsidR="00CD77D6" w:rsidRDefault="00CD77D6" w:rsidP="00CD77D6">
      <w:pPr>
        <w:rPr>
          <w:sz w:val="24"/>
          <w:szCs w:val="24"/>
        </w:rPr>
      </w:pPr>
    </w:p>
    <w:p w:rsidR="00CD77D6" w:rsidRDefault="00CD77D6" w:rsidP="00CD77D6">
      <w:pPr>
        <w:rPr>
          <w:sz w:val="28"/>
          <w:szCs w:val="28"/>
        </w:rPr>
      </w:pPr>
      <w:r w:rsidRPr="002E49A1"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</w:t>
      </w:r>
      <w:r>
        <w:rPr>
          <w:sz w:val="28"/>
          <w:szCs w:val="28"/>
        </w:rPr>
        <w:t>№1</w:t>
      </w:r>
    </w:p>
    <w:p w:rsidR="00CD77D6" w:rsidRPr="002E49A1" w:rsidRDefault="00CD77D6" w:rsidP="00CD77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E49A1">
        <w:rPr>
          <w:sz w:val="28"/>
          <w:szCs w:val="28"/>
        </w:rPr>
        <w:t xml:space="preserve">к приказу №52      от  23 .03. 2013    </w:t>
      </w:r>
    </w:p>
    <w:p w:rsidR="00CD77D6" w:rsidRDefault="00CD77D6" w:rsidP="00CD77D6">
      <w:r>
        <w:t xml:space="preserve">                                                    </w:t>
      </w:r>
    </w:p>
    <w:p w:rsidR="00CD77D6" w:rsidRDefault="00CD77D6" w:rsidP="00CD77D6">
      <w:r>
        <w:t xml:space="preserve">                                                                                           </w:t>
      </w:r>
    </w:p>
    <w:p w:rsidR="00CD77D6" w:rsidRPr="0057489B" w:rsidRDefault="00CD77D6" w:rsidP="00CD77D6">
      <w:pPr>
        <w:jc w:val="center"/>
        <w:rPr>
          <w:sz w:val="32"/>
          <w:szCs w:val="32"/>
        </w:rPr>
      </w:pPr>
      <w:r w:rsidRPr="0057489B">
        <w:rPr>
          <w:sz w:val="32"/>
          <w:szCs w:val="32"/>
        </w:rPr>
        <w:t>КОМПЛЕКС</w:t>
      </w:r>
      <w:r>
        <w:rPr>
          <w:sz w:val="32"/>
          <w:szCs w:val="32"/>
        </w:rPr>
        <w:t xml:space="preserve">    МЕР</w:t>
      </w:r>
    </w:p>
    <w:p w:rsidR="00CD77D6" w:rsidRPr="00A622C2" w:rsidRDefault="00CD77D6" w:rsidP="00CD77D6">
      <w:pPr>
        <w:jc w:val="center"/>
      </w:pPr>
      <w:r w:rsidRPr="00FD0F85">
        <w:rPr>
          <w:sz w:val="28"/>
          <w:szCs w:val="28"/>
        </w:rPr>
        <w:t xml:space="preserve">по модернизации общего образования Муниципального общеобразовательного </w:t>
      </w:r>
      <w:r>
        <w:rPr>
          <w:sz w:val="28"/>
          <w:szCs w:val="28"/>
        </w:rPr>
        <w:t xml:space="preserve"> </w:t>
      </w:r>
      <w:r w:rsidRPr="00FD0F85">
        <w:rPr>
          <w:sz w:val="28"/>
          <w:szCs w:val="28"/>
        </w:rPr>
        <w:t xml:space="preserve">учреждения « Средняя общеобразовательная школа </w:t>
      </w:r>
      <w:r>
        <w:rPr>
          <w:sz w:val="28"/>
          <w:szCs w:val="28"/>
        </w:rPr>
        <w:t xml:space="preserve">     № 11 им. А.И.Фатьянов» на 2013</w:t>
      </w:r>
      <w:r w:rsidRPr="00FD0F85">
        <w:rPr>
          <w:sz w:val="28"/>
          <w:szCs w:val="28"/>
        </w:rPr>
        <w:t>год</w:t>
      </w:r>
    </w:p>
    <w:p w:rsidR="00CD77D6" w:rsidRPr="002E49A1" w:rsidRDefault="00CD77D6" w:rsidP="00CD77D6">
      <w:pPr>
        <w:pStyle w:val="a5"/>
        <w:numPr>
          <w:ilvl w:val="3"/>
          <w:numId w:val="1"/>
        </w:numPr>
        <w:jc w:val="both"/>
        <w:rPr>
          <w:sz w:val="28"/>
          <w:szCs w:val="28"/>
        </w:rPr>
      </w:pPr>
      <w:r w:rsidRPr="002E49A1">
        <w:rPr>
          <w:sz w:val="28"/>
          <w:szCs w:val="28"/>
        </w:rPr>
        <w:t xml:space="preserve">Общее положение   </w:t>
      </w:r>
    </w:p>
    <w:p w:rsidR="00CD77D6" w:rsidRPr="005B38BC" w:rsidRDefault="00CD77D6" w:rsidP="00CD77D6">
      <w:pPr>
        <w:pStyle w:val="a3"/>
        <w:ind w:right="-1"/>
        <w:rPr>
          <w:szCs w:val="28"/>
        </w:rPr>
      </w:pPr>
      <w:r>
        <w:rPr>
          <w:szCs w:val="28"/>
        </w:rPr>
        <w:t>Во исполнение постановления администрации района от 15.03.2013 № 265 «Об утверждении Комплекса мер по модернизации общего образования Вязниковского района на 2013 год и на период до 2020 года» приказа управления образования №112 от 19.03.2013г</w:t>
      </w:r>
      <w:proofErr w:type="gramStart"/>
      <w:r>
        <w:rPr>
          <w:szCs w:val="28"/>
        </w:rPr>
        <w:t xml:space="preserve"> </w:t>
      </w:r>
      <w:r w:rsidRPr="005B38BC">
        <w:rPr>
          <w:szCs w:val="28"/>
        </w:rPr>
        <w:t>О</w:t>
      </w:r>
      <w:proofErr w:type="gramEnd"/>
      <w:r w:rsidRPr="005B38BC">
        <w:rPr>
          <w:szCs w:val="28"/>
        </w:rPr>
        <w:t xml:space="preserve"> реализации Комплекса мер по модернизации общего образования Вязниковского района на 2013 год и на период до 2020 года</w:t>
      </w:r>
    </w:p>
    <w:p w:rsidR="00CD77D6" w:rsidRPr="003633B5" w:rsidRDefault="00CD77D6" w:rsidP="00CD77D6">
      <w:pPr>
        <w:jc w:val="both"/>
        <w:rPr>
          <w:sz w:val="28"/>
          <w:szCs w:val="28"/>
        </w:rPr>
      </w:pPr>
    </w:p>
    <w:p w:rsidR="00CD77D6" w:rsidRPr="00531AB5" w:rsidRDefault="00CD77D6" w:rsidP="00CD77D6">
      <w:pPr>
        <w:spacing w:after="120"/>
        <w:ind w:firstLine="709"/>
        <w:jc w:val="both"/>
        <w:rPr>
          <w:sz w:val="28"/>
          <w:szCs w:val="28"/>
        </w:rPr>
      </w:pPr>
      <w:r w:rsidRPr="00531A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11. Ц</w:t>
      </w:r>
      <w:r w:rsidRPr="00531AB5">
        <w:rPr>
          <w:sz w:val="28"/>
          <w:szCs w:val="28"/>
        </w:rPr>
        <w:t xml:space="preserve">ели   и </w:t>
      </w:r>
      <w:r>
        <w:rPr>
          <w:sz w:val="28"/>
          <w:szCs w:val="28"/>
        </w:rPr>
        <w:t xml:space="preserve"> </w:t>
      </w:r>
      <w:proofErr w:type="gramStart"/>
      <w:r w:rsidRPr="00531AB5">
        <w:rPr>
          <w:sz w:val="28"/>
          <w:szCs w:val="28"/>
        </w:rPr>
        <w:t>задачи</w:t>
      </w:r>
      <w:proofErr w:type="gramEnd"/>
      <w:r w:rsidRPr="00531AB5">
        <w:rPr>
          <w:sz w:val="28"/>
          <w:szCs w:val="28"/>
        </w:rPr>
        <w:t xml:space="preserve"> комплексных мер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 xml:space="preserve">Целями комплексных  мер по модернизации </w:t>
      </w:r>
      <w:r>
        <w:rPr>
          <w:sz w:val="28"/>
          <w:szCs w:val="28"/>
        </w:rPr>
        <w:t>общего образования школы на 2013</w:t>
      </w:r>
      <w:r w:rsidRPr="00531AB5">
        <w:rPr>
          <w:sz w:val="28"/>
          <w:szCs w:val="28"/>
        </w:rPr>
        <w:t xml:space="preserve"> год являются: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>- поддержка и развитие приоритетных направлений государственной образовательной политики;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>- повышение качества образовательных услуг.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>Для достижения этих целей необходимо решение следующих задач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>-повышение заработной платы учителей;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>-обеспечение качественных условий    обучения;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>- развитие       материально- технической базы школ;</w:t>
      </w:r>
    </w:p>
    <w:p w:rsidR="00CD77D6" w:rsidRPr="00531AB5" w:rsidRDefault="00CD77D6" w:rsidP="00CD77D6">
      <w:pPr>
        <w:spacing w:after="0" w:line="240" w:lineRule="auto"/>
        <w:rPr>
          <w:sz w:val="28"/>
          <w:szCs w:val="28"/>
        </w:rPr>
      </w:pPr>
      <w:r w:rsidRPr="00531AB5">
        <w:rPr>
          <w:sz w:val="28"/>
          <w:szCs w:val="28"/>
        </w:rPr>
        <w:t>-комплектование школьных библиотек.</w:t>
      </w:r>
    </w:p>
    <w:p w:rsidR="00CD77D6" w:rsidRPr="00531AB5" w:rsidRDefault="00CD77D6" w:rsidP="00CD77D6">
      <w:pPr>
        <w:rPr>
          <w:sz w:val="28"/>
          <w:szCs w:val="28"/>
        </w:rPr>
      </w:pPr>
      <w:r w:rsidRPr="00531AB5">
        <w:rPr>
          <w:sz w:val="28"/>
          <w:szCs w:val="28"/>
        </w:rPr>
        <w:t xml:space="preserve">                          111. Основные направления   реализации комплекса мер</w:t>
      </w:r>
    </w:p>
    <w:p w:rsidR="00CD77D6" w:rsidRDefault="00CD77D6" w:rsidP="00CD77D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31AB5">
        <w:rPr>
          <w:sz w:val="28"/>
          <w:szCs w:val="28"/>
        </w:rPr>
        <w:t xml:space="preserve">  Приобрести оборудование</w:t>
      </w:r>
      <w:r w:rsidRPr="003519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сумму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D77D6" w:rsidRDefault="00CD77D6" w:rsidP="00CD77D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31AB5">
        <w:rPr>
          <w:sz w:val="28"/>
          <w:szCs w:val="28"/>
        </w:rPr>
        <w:t xml:space="preserve"> Пополнить фонд библиотеки</w:t>
      </w:r>
      <w:r>
        <w:rPr>
          <w:sz w:val="28"/>
          <w:szCs w:val="28"/>
        </w:rPr>
        <w:t xml:space="preserve"> – 731.7 тыс. руб.</w:t>
      </w:r>
    </w:p>
    <w:p w:rsidR="00CD77D6" w:rsidRPr="00531AB5" w:rsidRDefault="00CD77D6" w:rsidP="00CD77D6">
      <w:pPr>
        <w:rPr>
          <w:sz w:val="28"/>
          <w:szCs w:val="28"/>
        </w:rPr>
      </w:pPr>
      <w:r w:rsidRPr="00531AB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531AB5">
        <w:rPr>
          <w:sz w:val="28"/>
          <w:szCs w:val="28"/>
        </w:rPr>
        <w:t xml:space="preserve"> Повышение квалификации</w:t>
      </w:r>
      <w:proofErr w:type="gramStart"/>
      <w:r w:rsidRPr="00531AB5">
        <w:rPr>
          <w:sz w:val="28"/>
          <w:szCs w:val="28"/>
        </w:rPr>
        <w:t xml:space="preserve"> ,</w:t>
      </w:r>
      <w:proofErr w:type="gramEnd"/>
      <w:r w:rsidRPr="00531AB5">
        <w:rPr>
          <w:sz w:val="28"/>
          <w:szCs w:val="28"/>
        </w:rPr>
        <w:t>профессиональная переподготовка руководителей</w:t>
      </w:r>
      <w:r>
        <w:rPr>
          <w:sz w:val="28"/>
          <w:szCs w:val="28"/>
        </w:rPr>
        <w:t xml:space="preserve">  </w:t>
      </w:r>
      <w:r w:rsidRPr="00531AB5">
        <w:rPr>
          <w:sz w:val="28"/>
          <w:szCs w:val="28"/>
        </w:rPr>
        <w:t>школы и учителей</w:t>
      </w:r>
      <w:r>
        <w:rPr>
          <w:sz w:val="28"/>
          <w:szCs w:val="28"/>
        </w:rPr>
        <w:t xml:space="preserve">– 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(21 чел)</w:t>
      </w:r>
    </w:p>
    <w:p w:rsidR="00CD77D6" w:rsidRPr="00531AB5" w:rsidRDefault="00CD77D6" w:rsidP="00CD77D6">
      <w:pPr>
        <w:rPr>
          <w:sz w:val="28"/>
          <w:szCs w:val="28"/>
        </w:rPr>
      </w:pPr>
      <w:r w:rsidRPr="00531AB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4.Модернизация образовательных учреждений путём организации в них дистанционного обучения учащихся – 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т.ч.</w:t>
      </w:r>
    </w:p>
    <w:p w:rsidR="00CD77D6" w:rsidRDefault="00CD77D6" w:rsidP="00CD77D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531AB5">
        <w:rPr>
          <w:sz w:val="28"/>
          <w:szCs w:val="28"/>
        </w:rPr>
        <w:t xml:space="preserve"> Приобретение электронных образовательных ресурсов</w:t>
      </w:r>
      <w:r>
        <w:rPr>
          <w:sz w:val="28"/>
          <w:szCs w:val="28"/>
        </w:rPr>
        <w:t xml:space="preserve"> 15,0 тыс. руб.</w:t>
      </w:r>
    </w:p>
    <w:p w:rsidR="00CD77D6" w:rsidRDefault="00CD77D6" w:rsidP="00CD77D6">
      <w:pPr>
        <w:rPr>
          <w:sz w:val="28"/>
          <w:szCs w:val="28"/>
        </w:rPr>
      </w:pPr>
      <w:r>
        <w:rPr>
          <w:sz w:val="28"/>
          <w:szCs w:val="28"/>
        </w:rPr>
        <w:t>6.Развитие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                                                                  -  100,0</w:t>
      </w:r>
      <w:proofErr w:type="gram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</w:p>
    <w:p w:rsidR="00CD77D6" w:rsidRPr="00531AB5" w:rsidRDefault="00CD77D6" w:rsidP="00CD77D6">
      <w:pPr>
        <w:rPr>
          <w:sz w:val="28"/>
          <w:szCs w:val="28"/>
        </w:rPr>
      </w:pPr>
      <w:r w:rsidRPr="00531AB5">
        <w:rPr>
          <w:sz w:val="28"/>
          <w:szCs w:val="28"/>
        </w:rPr>
        <w:t xml:space="preserve">                1</w:t>
      </w:r>
      <w:r w:rsidRPr="00531AB5">
        <w:rPr>
          <w:sz w:val="28"/>
          <w:szCs w:val="28"/>
          <w:lang w:val="en-US"/>
        </w:rPr>
        <w:t>V</w:t>
      </w:r>
      <w:r w:rsidRPr="00531AB5">
        <w:rPr>
          <w:sz w:val="28"/>
          <w:szCs w:val="28"/>
        </w:rPr>
        <w:t>.Ожидаемые  конечные результаты реализации  комплексных мер</w:t>
      </w:r>
    </w:p>
    <w:p w:rsidR="00CD77D6" w:rsidRPr="00531AB5" w:rsidRDefault="00CD77D6" w:rsidP="00CD77D6">
      <w:pPr>
        <w:rPr>
          <w:sz w:val="32"/>
          <w:szCs w:val="32"/>
        </w:rPr>
      </w:pPr>
      <w:r w:rsidRPr="00531AB5">
        <w:rPr>
          <w:sz w:val="28"/>
          <w:szCs w:val="28"/>
        </w:rPr>
        <w:t xml:space="preserve">           В результате реализации комплекса мер  ожидается</w:t>
      </w:r>
      <w:r w:rsidRPr="00531AB5">
        <w:rPr>
          <w:sz w:val="32"/>
          <w:szCs w:val="32"/>
        </w:rPr>
        <w:t>:</w:t>
      </w:r>
    </w:p>
    <w:p w:rsidR="00CD77D6" w:rsidRPr="00A85A09" w:rsidRDefault="00CD77D6" w:rsidP="00CD77D6">
      <w:pPr>
        <w:rPr>
          <w:sz w:val="28"/>
          <w:szCs w:val="28"/>
        </w:rPr>
      </w:pPr>
      <w:r w:rsidRPr="00A85A09">
        <w:rPr>
          <w:sz w:val="28"/>
          <w:szCs w:val="28"/>
        </w:rPr>
        <w:t xml:space="preserve">-  </w:t>
      </w:r>
      <w:r>
        <w:rPr>
          <w:sz w:val="28"/>
          <w:szCs w:val="28"/>
        </w:rPr>
        <w:t>довести среднемесячную заработную плату учителей до 21,0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D77D6" w:rsidRPr="00A85A09" w:rsidRDefault="00CD77D6" w:rsidP="00CD77D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A09">
        <w:rPr>
          <w:rFonts w:ascii="Times New Roman" w:hAnsi="Times New Roman" w:cs="Times New Roman"/>
          <w:sz w:val="28"/>
          <w:szCs w:val="28"/>
        </w:rPr>
        <w:t>- доля</w:t>
      </w:r>
      <w:r w:rsidRPr="00A85A09">
        <w:rPr>
          <w:rStyle w:val="FontStyle40"/>
          <w:sz w:val="28"/>
          <w:szCs w:val="28"/>
        </w:rPr>
        <w:t xml:space="preserve"> школьников, обучающихся по федеральным государственным образовательным стандартам, в обще</w:t>
      </w:r>
      <w:r>
        <w:rPr>
          <w:rStyle w:val="FontStyle40"/>
          <w:sz w:val="28"/>
          <w:szCs w:val="28"/>
        </w:rPr>
        <w:t>й численности школьников до 34,8</w:t>
      </w:r>
      <w:r w:rsidRPr="00A85A09">
        <w:rPr>
          <w:rStyle w:val="FontStyle40"/>
          <w:sz w:val="28"/>
          <w:szCs w:val="28"/>
        </w:rPr>
        <w:t>%</w:t>
      </w:r>
      <w:r w:rsidRPr="00A85A09">
        <w:rPr>
          <w:rFonts w:ascii="Times New Roman" w:hAnsi="Times New Roman" w:cs="Times New Roman"/>
          <w:sz w:val="28"/>
          <w:szCs w:val="28"/>
        </w:rPr>
        <w:t>;</w:t>
      </w:r>
    </w:p>
    <w:p w:rsidR="00CD77D6" w:rsidRPr="00A85A09" w:rsidRDefault="00CD77D6" w:rsidP="00CD77D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9">
        <w:rPr>
          <w:rFonts w:ascii="Times New Roman" w:hAnsi="Times New Roman" w:cs="Times New Roman"/>
          <w:sz w:val="28"/>
          <w:szCs w:val="28"/>
        </w:rPr>
        <w:t xml:space="preserve">- доля </w:t>
      </w:r>
      <w:r w:rsidRPr="00A85A09">
        <w:rPr>
          <w:rStyle w:val="FontStyle40"/>
          <w:sz w:val="28"/>
          <w:szCs w:val="28"/>
        </w:rPr>
        <w:t>учителей, получивших в установленном порядке первую, высшую квалификационную категорию и подтверждение соответствия занимаемой должности, в</w:t>
      </w:r>
      <w:r>
        <w:rPr>
          <w:rStyle w:val="FontStyle40"/>
          <w:sz w:val="28"/>
          <w:szCs w:val="28"/>
        </w:rPr>
        <w:t xml:space="preserve"> общей численности учителей до 43,5</w:t>
      </w:r>
      <w:r w:rsidRPr="00A85A09">
        <w:rPr>
          <w:rStyle w:val="FontStyle40"/>
          <w:sz w:val="28"/>
          <w:szCs w:val="28"/>
        </w:rPr>
        <w:t>%</w:t>
      </w:r>
      <w:r w:rsidRPr="00A85A09">
        <w:rPr>
          <w:rFonts w:ascii="Times New Roman" w:hAnsi="Times New Roman" w:cs="Times New Roman"/>
          <w:sz w:val="28"/>
          <w:szCs w:val="28"/>
        </w:rPr>
        <w:t>;</w:t>
      </w:r>
    </w:p>
    <w:p w:rsidR="00CD77D6" w:rsidRDefault="00CD77D6" w:rsidP="00CD77D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9">
        <w:rPr>
          <w:rFonts w:ascii="Times New Roman" w:hAnsi="Times New Roman" w:cs="Times New Roman"/>
          <w:sz w:val="28"/>
          <w:szCs w:val="28"/>
        </w:rPr>
        <w:t xml:space="preserve">- доля </w:t>
      </w:r>
      <w:r w:rsidRPr="00A85A09">
        <w:rPr>
          <w:rStyle w:val="FontStyle40"/>
          <w:sz w:val="28"/>
          <w:szCs w:val="28"/>
        </w:rPr>
        <w:t>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 образовательными  стандартами,  в  общей  численности  учителей</w:t>
      </w:r>
      <w:r>
        <w:rPr>
          <w:rStyle w:val="FontStyle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91 %, в общей численности учителей;  </w:t>
      </w:r>
    </w:p>
    <w:p w:rsidR="00CD77D6" w:rsidRDefault="00CD77D6" w:rsidP="00CD77D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-добиться  положительной  динамики  снижения  потребления  по  всем  видам  топливно-энергетических  ресурсов. </w:t>
      </w:r>
    </w:p>
    <w:p w:rsidR="00CD77D6" w:rsidRPr="00347615" w:rsidRDefault="00CD77D6" w:rsidP="00CD77D6">
      <w:pPr>
        <w:rPr>
          <w:i/>
        </w:rPr>
      </w:pPr>
      <w:r>
        <w:t xml:space="preserve">                                                                                                                                             </w:t>
      </w:r>
    </w:p>
    <w:p w:rsidR="00CD77D6" w:rsidRDefault="00CD77D6" w:rsidP="00CD77D6">
      <w:pPr>
        <w:rPr>
          <w:sz w:val="28"/>
          <w:szCs w:val="28"/>
        </w:rPr>
      </w:pPr>
    </w:p>
    <w:p w:rsidR="00715E92" w:rsidRDefault="00715E92"/>
    <w:p w:rsidR="00CD77D6" w:rsidRDefault="00CD77D6"/>
    <w:p w:rsidR="00CD77D6" w:rsidRDefault="00CD77D6"/>
    <w:p w:rsidR="00CD77D6" w:rsidRDefault="00CD77D6"/>
    <w:p w:rsidR="00CD77D6" w:rsidRDefault="00CD77D6"/>
    <w:p w:rsidR="00CD77D6" w:rsidRDefault="00CD77D6"/>
    <w:p w:rsidR="00CD77D6" w:rsidRDefault="00CD77D6"/>
    <w:p w:rsidR="00CD77D6" w:rsidRDefault="00CD77D6" w:rsidP="00CD77D6">
      <w:pPr>
        <w:spacing w:after="0" w:line="240" w:lineRule="auto"/>
        <w:jc w:val="center"/>
        <w:rPr>
          <w:sz w:val="28"/>
        </w:rPr>
      </w:pPr>
      <w:r w:rsidRPr="00416017">
        <w:rPr>
          <w:sz w:val="28"/>
        </w:rPr>
        <w:lastRenderedPageBreak/>
        <w:t xml:space="preserve">Справка  об итогах реализации комплекса мер по модернизации </w:t>
      </w:r>
    </w:p>
    <w:p w:rsidR="00CD77D6" w:rsidRDefault="00CD77D6" w:rsidP="00CD77D6">
      <w:pPr>
        <w:spacing w:after="0" w:line="240" w:lineRule="auto"/>
        <w:jc w:val="center"/>
        <w:rPr>
          <w:sz w:val="28"/>
        </w:rPr>
      </w:pPr>
      <w:r w:rsidRPr="00416017">
        <w:rPr>
          <w:sz w:val="28"/>
        </w:rPr>
        <w:t>за  2013г</w:t>
      </w:r>
    </w:p>
    <w:p w:rsidR="00CD77D6" w:rsidRPr="00416017" w:rsidRDefault="00CD77D6" w:rsidP="00CD77D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по МБОУ «Основная общеобразовательная школа №11 </w:t>
      </w:r>
      <w:proofErr w:type="spellStart"/>
      <w:r>
        <w:rPr>
          <w:sz w:val="28"/>
        </w:rPr>
        <w:t>им.А.И.Фатьянова</w:t>
      </w:r>
      <w:proofErr w:type="spellEnd"/>
      <w:r>
        <w:rPr>
          <w:sz w:val="28"/>
        </w:rPr>
        <w:t>»</w:t>
      </w:r>
    </w:p>
    <w:p w:rsidR="00CD77D6" w:rsidRDefault="00CD77D6" w:rsidP="00CD77D6"/>
    <w:tbl>
      <w:tblPr>
        <w:tblW w:w="98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99"/>
        <w:gridCol w:w="1050"/>
        <w:gridCol w:w="1550"/>
        <w:gridCol w:w="1770"/>
        <w:gridCol w:w="1276"/>
        <w:gridCol w:w="989"/>
      </w:tblGrid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 xml:space="preserve">№ </w:t>
            </w:r>
            <w:proofErr w:type="gramStart"/>
            <w:r w:rsidRPr="00BD0733">
              <w:rPr>
                <w:sz w:val="24"/>
                <w:szCs w:val="24"/>
              </w:rPr>
              <w:t>п</w:t>
            </w:r>
            <w:proofErr w:type="gramEnd"/>
            <w:r w:rsidRPr="00BD0733">
              <w:rPr>
                <w:sz w:val="24"/>
                <w:szCs w:val="24"/>
              </w:rPr>
              <w:t>/п</w:t>
            </w: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Коли-</w:t>
            </w:r>
          </w:p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BD0733">
              <w:rPr>
                <w:sz w:val="24"/>
                <w:szCs w:val="24"/>
              </w:rPr>
              <w:t>чество</w:t>
            </w:r>
            <w:proofErr w:type="spellEnd"/>
            <w:r w:rsidRPr="00BD0733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 xml:space="preserve">Всего </w:t>
            </w:r>
          </w:p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(тыс. руб.)</w:t>
            </w: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BD0733">
              <w:rPr>
                <w:sz w:val="24"/>
                <w:szCs w:val="24"/>
              </w:rPr>
              <w:t>Федераль</w:t>
            </w:r>
            <w:proofErr w:type="spellEnd"/>
            <w:r w:rsidRPr="00BD0733">
              <w:rPr>
                <w:sz w:val="24"/>
                <w:szCs w:val="24"/>
              </w:rPr>
              <w:t>-</w:t>
            </w:r>
          </w:p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BD0733">
              <w:rPr>
                <w:sz w:val="24"/>
                <w:szCs w:val="24"/>
              </w:rPr>
              <w:t>ный</w:t>
            </w:r>
            <w:proofErr w:type="spellEnd"/>
            <w:r w:rsidRPr="00BD0733">
              <w:rPr>
                <w:sz w:val="24"/>
                <w:szCs w:val="24"/>
              </w:rPr>
              <w:t xml:space="preserve"> </w:t>
            </w:r>
          </w:p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бюджет (тыс</w:t>
            </w:r>
            <w:proofErr w:type="gramStart"/>
            <w:r w:rsidRPr="00BD0733">
              <w:rPr>
                <w:sz w:val="24"/>
                <w:szCs w:val="24"/>
              </w:rPr>
              <w:t>.р</w:t>
            </w:r>
            <w:proofErr w:type="gramEnd"/>
            <w:r w:rsidRPr="00BD0733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BD0733">
              <w:rPr>
                <w:sz w:val="24"/>
                <w:szCs w:val="24"/>
              </w:rPr>
              <w:t>Региональ</w:t>
            </w:r>
            <w:proofErr w:type="spellEnd"/>
            <w:r w:rsidRPr="00BD0733">
              <w:rPr>
                <w:sz w:val="24"/>
                <w:szCs w:val="24"/>
              </w:rPr>
              <w:t>-</w:t>
            </w:r>
          </w:p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BD0733">
              <w:rPr>
                <w:sz w:val="24"/>
                <w:szCs w:val="24"/>
              </w:rPr>
              <w:t>ный</w:t>
            </w:r>
            <w:proofErr w:type="spellEnd"/>
            <w:r w:rsidRPr="00BD0733">
              <w:rPr>
                <w:sz w:val="24"/>
                <w:szCs w:val="24"/>
              </w:rPr>
              <w:t xml:space="preserve"> </w:t>
            </w:r>
          </w:p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бюджет (тыс</w:t>
            </w:r>
            <w:proofErr w:type="gramStart"/>
            <w:r w:rsidRPr="00BD0733">
              <w:rPr>
                <w:sz w:val="24"/>
                <w:szCs w:val="24"/>
              </w:rPr>
              <w:t>.р</w:t>
            </w:r>
            <w:proofErr w:type="gramEnd"/>
            <w:r w:rsidRPr="00BD0733">
              <w:rPr>
                <w:sz w:val="24"/>
                <w:szCs w:val="24"/>
              </w:rPr>
              <w:t>уб.)</w:t>
            </w: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jc w:val="center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Фактически израсходовано</w:t>
            </w:r>
          </w:p>
        </w:tc>
      </w:tr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Приобретение оборудования,  в том числе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0</w:t>
            </w:r>
          </w:p>
        </w:tc>
      </w:tr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Пополнение фондов школьной библиотеки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D0733">
              <w:rPr>
                <w:sz w:val="24"/>
                <w:szCs w:val="24"/>
              </w:rPr>
              <w:t>58</w:t>
            </w: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731,7</w:t>
            </w: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731.7</w:t>
            </w: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731.7</w:t>
            </w:r>
          </w:p>
        </w:tc>
      </w:tr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 xml:space="preserve">Развитие школьной инфраструктуры </w:t>
            </w:r>
            <w:r w:rsidRPr="00BD0733">
              <w:rPr>
                <w:sz w:val="18"/>
                <w:szCs w:val="18"/>
              </w:rPr>
              <w:t>(текущий ремонт с целью обеспечения требований к санитарно-бытовым условиям и охране здоровья обучающихся, а также с целью подготовки помещений для установки оборудования).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Повышение квалификации, профессиональная переподготовка учителей и руководителя школы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</w:p>
        </w:tc>
      </w:tr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 xml:space="preserve">Модернизация школы путем организации дистанционного обучения </w:t>
            </w:r>
            <w:proofErr w:type="gramStart"/>
            <w:r w:rsidRPr="00BD0733">
              <w:rPr>
                <w:sz w:val="24"/>
                <w:szCs w:val="24"/>
              </w:rPr>
              <w:t>обучающихся</w:t>
            </w:r>
            <w:proofErr w:type="gramEnd"/>
            <w:r w:rsidRPr="00BD0733">
              <w:rPr>
                <w:sz w:val="24"/>
                <w:szCs w:val="24"/>
              </w:rPr>
              <w:t>, в том числе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5.1.</w:t>
            </w: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Приобретение  электронных образовательных ресурсов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</w:tr>
      <w:tr w:rsidR="00CD77D6" w:rsidRPr="0084026C" w:rsidTr="007B45FD">
        <w:tc>
          <w:tcPr>
            <w:tcW w:w="614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 w:rsidRPr="00BD0733">
              <w:rPr>
                <w:sz w:val="24"/>
                <w:szCs w:val="24"/>
              </w:rPr>
              <w:t>Итого</w:t>
            </w:r>
          </w:p>
        </w:tc>
        <w:tc>
          <w:tcPr>
            <w:tcW w:w="10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1770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1276" w:type="dxa"/>
          </w:tcPr>
          <w:p w:rsidR="00CD77D6" w:rsidRPr="00BD0733" w:rsidRDefault="00CD77D6" w:rsidP="007B45FD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D77D6" w:rsidRPr="00BD0733" w:rsidRDefault="00CD77D6" w:rsidP="007B45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</w:tr>
    </w:tbl>
    <w:p w:rsidR="00CD77D6" w:rsidRPr="00CD77D6" w:rsidRDefault="00CD77D6" w:rsidP="00CD77D6">
      <w:pPr>
        <w:rPr>
          <w:sz w:val="24"/>
          <w:szCs w:val="24"/>
        </w:rPr>
      </w:pPr>
    </w:p>
    <w:p w:rsidR="00CD77D6" w:rsidRPr="00CD77D6" w:rsidRDefault="00CD77D6" w:rsidP="00CD77D6">
      <w:pPr>
        <w:spacing w:after="0" w:line="240" w:lineRule="auto"/>
        <w:rPr>
          <w:sz w:val="24"/>
          <w:szCs w:val="24"/>
        </w:rPr>
      </w:pPr>
      <w:r w:rsidRPr="00CD77D6">
        <w:rPr>
          <w:sz w:val="24"/>
          <w:szCs w:val="24"/>
        </w:rPr>
        <w:t>Прошли повышение квалификации, профессиональную переподготовку учителей – 21 чел</w:t>
      </w:r>
    </w:p>
    <w:p w:rsidR="00CD77D6" w:rsidRPr="00CD77D6" w:rsidRDefault="00CD77D6" w:rsidP="00CD77D6">
      <w:pPr>
        <w:spacing w:after="0" w:line="240" w:lineRule="auto"/>
        <w:rPr>
          <w:sz w:val="24"/>
          <w:szCs w:val="24"/>
        </w:rPr>
      </w:pPr>
    </w:p>
    <w:p w:rsidR="00CD77D6" w:rsidRPr="00CD77D6" w:rsidRDefault="00CD77D6" w:rsidP="00CD77D6">
      <w:pPr>
        <w:tabs>
          <w:tab w:val="left" w:pos="1395"/>
        </w:tabs>
        <w:spacing w:after="0" w:line="240" w:lineRule="auto"/>
        <w:rPr>
          <w:sz w:val="24"/>
          <w:szCs w:val="24"/>
        </w:rPr>
      </w:pPr>
      <w:r w:rsidRPr="00CD77D6">
        <w:rPr>
          <w:sz w:val="24"/>
          <w:szCs w:val="24"/>
        </w:rPr>
        <w:t>Средняя заработная плата педагогических работников в 2013 году – 20779руб</w:t>
      </w:r>
    </w:p>
    <w:p w:rsidR="00CD77D6" w:rsidRPr="00CD77D6" w:rsidRDefault="00CD77D6" w:rsidP="00CD77D6">
      <w:pPr>
        <w:spacing w:after="0" w:line="240" w:lineRule="auto"/>
        <w:rPr>
          <w:sz w:val="24"/>
          <w:szCs w:val="24"/>
        </w:rPr>
      </w:pPr>
      <w:r w:rsidRPr="00CD77D6">
        <w:rPr>
          <w:sz w:val="24"/>
          <w:szCs w:val="24"/>
        </w:rPr>
        <w:t>в т.ч. учителей  – 21164руб</w:t>
      </w:r>
    </w:p>
    <w:p w:rsidR="00CD77D6" w:rsidRPr="00CD77D6" w:rsidRDefault="00CD77D6" w:rsidP="00CD77D6">
      <w:pPr>
        <w:spacing w:after="0" w:line="240" w:lineRule="auto"/>
        <w:rPr>
          <w:sz w:val="24"/>
          <w:szCs w:val="24"/>
        </w:rPr>
      </w:pPr>
      <w:r w:rsidRPr="00CD77D6">
        <w:rPr>
          <w:sz w:val="24"/>
          <w:szCs w:val="24"/>
        </w:rPr>
        <w:t>прочих педагогических работников  16550руб</w:t>
      </w:r>
      <w:bookmarkStart w:id="0" w:name="_GoBack"/>
      <w:bookmarkEnd w:id="0"/>
    </w:p>
    <w:sectPr w:rsidR="00CD77D6" w:rsidRPr="00CD77D6" w:rsidSect="0071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37F6"/>
    <w:multiLevelType w:val="multilevel"/>
    <w:tmpl w:val="A11ACB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D6"/>
    <w:rsid w:val="00715E92"/>
    <w:rsid w:val="00CD77D6"/>
    <w:rsid w:val="00E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7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7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77D6"/>
    <w:pPr>
      <w:ind w:left="720"/>
      <w:contextualSpacing/>
    </w:pPr>
  </w:style>
  <w:style w:type="character" w:customStyle="1" w:styleId="FontStyle40">
    <w:name w:val="Font Style40"/>
    <w:basedOn w:val="a0"/>
    <w:rsid w:val="00CD77D6"/>
    <w:rPr>
      <w:rFonts w:ascii="Times New Roman" w:hAnsi="Times New Roman" w:cs="Times New Roman" w:hint="default"/>
      <w:spacing w:val="10"/>
      <w:sz w:val="82"/>
      <w:szCs w:val="82"/>
    </w:rPr>
  </w:style>
  <w:style w:type="paragraph" w:customStyle="1" w:styleId="ConsPlusNormal">
    <w:name w:val="ConsPlusNormal"/>
    <w:uiPriority w:val="99"/>
    <w:rsid w:val="00CD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CD77D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7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7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77D6"/>
    <w:pPr>
      <w:ind w:left="720"/>
      <w:contextualSpacing/>
    </w:pPr>
  </w:style>
  <w:style w:type="character" w:customStyle="1" w:styleId="FontStyle40">
    <w:name w:val="Font Style40"/>
    <w:basedOn w:val="a0"/>
    <w:rsid w:val="00CD77D6"/>
    <w:rPr>
      <w:rFonts w:ascii="Times New Roman" w:hAnsi="Times New Roman" w:cs="Times New Roman" w:hint="default"/>
      <w:spacing w:val="10"/>
      <w:sz w:val="82"/>
      <w:szCs w:val="82"/>
    </w:rPr>
  </w:style>
  <w:style w:type="paragraph" w:customStyle="1" w:styleId="ConsPlusNormal">
    <w:name w:val="ConsPlusNormal"/>
    <w:uiPriority w:val="99"/>
    <w:rsid w:val="00CD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CD77D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Виртуоз</cp:lastModifiedBy>
  <cp:revision>2</cp:revision>
  <dcterms:created xsi:type="dcterms:W3CDTF">2014-01-30T08:02:00Z</dcterms:created>
  <dcterms:modified xsi:type="dcterms:W3CDTF">2014-01-30T08:02:00Z</dcterms:modified>
</cp:coreProperties>
</file>