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7C" w:rsidRPr="0088157C" w:rsidRDefault="0088157C" w:rsidP="0088157C">
      <w:p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Times New Roman" w:eastAsia="Times New Roman" w:hAnsi="Times New Roman" w:cs="Times New Roman"/>
          <w:b/>
          <w:sz w:val="28"/>
          <w:szCs w:val="28"/>
          <w:lang w:eastAsia="ru-RU"/>
        </w:rPr>
        <w:t> Вредные привычки у детей.</w:t>
      </w:r>
      <w:bookmarkStart w:id="0" w:name="_GoBack"/>
      <w:bookmarkEnd w:id="0"/>
    </w:p>
    <w:p w:rsidR="0088157C" w:rsidRDefault="0088157C" w:rsidP="0088157C">
      <w:pPr>
        <w:spacing w:before="100" w:beforeAutospacing="1" w:after="100" w:afterAutospacing="1" w:line="240" w:lineRule="auto"/>
        <w:ind w:firstLine="709"/>
        <w:jc w:val="both"/>
        <w:rPr>
          <w:rFonts w:ascii="Verdana" w:eastAsia="Times New Roman" w:hAnsi="Verdana" w:cs="Times New Roman"/>
          <w:sz w:val="18"/>
          <w:szCs w:val="18"/>
          <w:lang w:eastAsia="ru-RU"/>
        </w:rPr>
      </w:pPr>
      <w:r w:rsidRPr="0088157C">
        <w:rPr>
          <w:rFonts w:ascii="Verdana" w:eastAsia="Times New Roman" w:hAnsi="Verdana" w:cs="Times New Roman"/>
          <w:sz w:val="24"/>
          <w:szCs w:val="24"/>
          <w:lang w:eastAsia="ru-RU"/>
        </w:rPr>
        <w:t>Наиболее ра</w:t>
      </w:r>
      <w:r>
        <w:rPr>
          <w:rFonts w:ascii="Verdana" w:eastAsia="Times New Roman" w:hAnsi="Verdana" w:cs="Times New Roman"/>
          <w:sz w:val="24"/>
          <w:szCs w:val="24"/>
          <w:lang w:eastAsia="ru-RU"/>
        </w:rPr>
        <w:t>спространёнными патологическими</w:t>
      </w:r>
      <w:r w:rsidRPr="0088157C">
        <w:rPr>
          <w:rFonts w:ascii="Verdana" w:eastAsia="Times New Roman" w:hAnsi="Verdana" w:cs="Times New Roman"/>
          <w:sz w:val="24"/>
          <w:szCs w:val="24"/>
          <w:lang w:eastAsia="ru-RU"/>
        </w:rPr>
        <w:t xml:space="preserve">(вредными) привычками у детей являются такие привычки как, </w:t>
      </w:r>
      <w:r>
        <w:rPr>
          <w:rFonts w:ascii="Verdana" w:eastAsia="Times New Roman" w:hAnsi="Verdana" w:cs="Times New Roman"/>
          <w:b/>
          <w:bCs/>
          <w:sz w:val="24"/>
          <w:szCs w:val="24"/>
          <w:lang w:eastAsia="ru-RU"/>
        </w:rPr>
        <w:t xml:space="preserve">сосание предметов, </w:t>
      </w:r>
      <w:r w:rsidRPr="0088157C">
        <w:rPr>
          <w:rFonts w:ascii="Verdana" w:eastAsia="Times New Roman" w:hAnsi="Verdana" w:cs="Times New Roman"/>
          <w:b/>
          <w:bCs/>
          <w:sz w:val="24"/>
          <w:szCs w:val="24"/>
          <w:lang w:eastAsia="ru-RU"/>
        </w:rPr>
        <w:t>сосание пальца,</w:t>
      </w:r>
      <w:r w:rsidRPr="0088157C">
        <w:rPr>
          <w:rFonts w:ascii="Verdana" w:eastAsia="Times New Roman" w:hAnsi="Verdana" w:cs="Times New Roman"/>
          <w:b/>
          <w:bCs/>
          <w:i/>
          <w:iCs/>
          <w:sz w:val="24"/>
          <w:szCs w:val="24"/>
          <w:lang w:eastAsia="ru-RU"/>
        </w:rPr>
        <w:t xml:space="preserve"> </w:t>
      </w:r>
      <w:r w:rsidRPr="0088157C">
        <w:rPr>
          <w:rFonts w:ascii="Verdana" w:eastAsia="Times New Roman" w:hAnsi="Verdana" w:cs="Times New Roman"/>
          <w:b/>
          <w:bCs/>
          <w:sz w:val="24"/>
          <w:szCs w:val="24"/>
          <w:lang w:eastAsia="ru-RU"/>
        </w:rPr>
        <w:t>кусание или грызение ногтей (онихофагия), онанизм (мастурбация).</w:t>
      </w:r>
      <w:r w:rsidRPr="0088157C">
        <w:rPr>
          <w:rFonts w:ascii="Verdana" w:eastAsia="Times New Roman" w:hAnsi="Verdana" w:cs="Times New Roman"/>
          <w:sz w:val="24"/>
          <w:szCs w:val="24"/>
          <w:lang w:eastAsia="ru-RU"/>
        </w:rPr>
        <w:t xml:space="preserve"> Реже встречаются болезненное стремление выдерги</w:t>
      </w:r>
      <w:r w:rsidRPr="0088157C">
        <w:rPr>
          <w:rFonts w:ascii="Verdana" w:eastAsia="Times New Roman" w:hAnsi="Verdana" w:cs="Times New Roman"/>
          <w:sz w:val="24"/>
          <w:szCs w:val="24"/>
          <w:lang w:eastAsia="ru-RU"/>
        </w:rPr>
        <w:softHyphen/>
        <w:t>вать или выщипывать  волосы (трихотилломания) и ритми</w:t>
      </w:r>
      <w:r w:rsidRPr="0088157C">
        <w:rPr>
          <w:rFonts w:ascii="Verdana" w:eastAsia="Times New Roman" w:hAnsi="Verdana" w:cs="Times New Roman"/>
          <w:sz w:val="24"/>
          <w:szCs w:val="24"/>
          <w:lang w:eastAsia="ru-RU"/>
        </w:rPr>
        <w:softHyphen/>
        <w:t>ческое раскачивание головой и туловищем (яктация).</w:t>
      </w:r>
    </w:p>
    <w:p w:rsidR="0088157C" w:rsidRDefault="0088157C" w:rsidP="0088157C">
      <w:pPr>
        <w:spacing w:before="100" w:beforeAutospacing="1" w:after="100" w:afterAutospacing="1" w:line="240" w:lineRule="auto"/>
        <w:ind w:firstLine="709"/>
        <w:jc w:val="both"/>
        <w:rPr>
          <w:rFonts w:ascii="Verdana" w:eastAsia="Times New Roman" w:hAnsi="Verdana" w:cs="Times New Roman"/>
          <w:sz w:val="18"/>
          <w:szCs w:val="18"/>
          <w:lang w:eastAsia="ru-RU"/>
        </w:rPr>
      </w:pPr>
    </w:p>
    <w:p w:rsidR="0088157C" w:rsidRPr="0088157C" w:rsidRDefault="0088157C" w:rsidP="0088157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8157C">
        <w:rPr>
          <w:rFonts w:ascii="Verdana" w:eastAsia="Times New Roman" w:hAnsi="Verdana" w:cs="Times New Roman"/>
          <w:sz w:val="18"/>
          <w:szCs w:val="18"/>
          <w:lang w:eastAsia="ru-RU"/>
        </w:rPr>
        <w:t>В основе патологических привычек лежит фиксация тех или иных действий. Для того, чтобы помочь детям избавиться от патологических привычек, родителям необходимо, прежде всего, понимать природу этих привычек. Известно, что патологические привычки уменьшают отрицательные эмоциональные пережива</w:t>
      </w:r>
      <w:r w:rsidRPr="0088157C">
        <w:rPr>
          <w:rFonts w:ascii="Verdana" w:eastAsia="Times New Roman" w:hAnsi="Verdana" w:cs="Times New Roman"/>
          <w:sz w:val="18"/>
          <w:szCs w:val="18"/>
          <w:lang w:eastAsia="ru-RU"/>
        </w:rPr>
        <w:softHyphen/>
        <w:t>ния у ребёнка (неудовлетворенность,  противоречивые чувства к близким ребёнку людям) и способствуют снятию эмоцио</w:t>
      </w:r>
      <w:r w:rsidRPr="0088157C">
        <w:rPr>
          <w:rFonts w:ascii="Verdana" w:eastAsia="Times New Roman" w:hAnsi="Verdana" w:cs="Times New Roman"/>
          <w:sz w:val="18"/>
          <w:szCs w:val="18"/>
          <w:lang w:eastAsia="ru-RU"/>
        </w:rPr>
        <w:softHyphen/>
        <w:t xml:space="preserve">нального напряжения. </w:t>
      </w:r>
    </w:p>
    <w:p w:rsidR="0088157C" w:rsidRPr="0088157C" w:rsidRDefault="0088157C" w:rsidP="0088157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8157C">
        <w:rPr>
          <w:rFonts w:ascii="Verdana" w:eastAsia="Times New Roman" w:hAnsi="Verdana" w:cs="Times New Roman"/>
          <w:sz w:val="18"/>
          <w:szCs w:val="18"/>
          <w:lang w:eastAsia="ru-RU"/>
        </w:rPr>
        <w:t>Фиксации вредных привычек помогает и чувство   удовольствия, которое испытывает ребёнок и повышенное внимание окружающих взрослых к этим действиям ребёнка. Необходимо помнить, что при подавлении патологических привычек у ребёнка усиливается чувство внутреннего напряжения. Более того, подавив одну привычку у ребёнка, мы можем получить  взамен другую. Особая трудность заключается в том, что   у детей может отмечаться активное сопротивление попыткам взрослых устранить привычные и приятные для ребёнка действия.</w:t>
      </w:r>
    </w:p>
    <w:p w:rsidR="0088157C" w:rsidRPr="0088157C" w:rsidRDefault="0088157C" w:rsidP="0088157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8157C">
        <w:rPr>
          <w:rFonts w:ascii="Verdana" w:eastAsia="Times New Roman" w:hAnsi="Verdana" w:cs="Times New Roman"/>
          <w:sz w:val="18"/>
          <w:szCs w:val="18"/>
          <w:lang w:eastAsia="ru-RU"/>
        </w:rPr>
        <w:t>Наряду с общими чертами патологические привычные действия имеют прису</w:t>
      </w:r>
      <w:r w:rsidRPr="0088157C">
        <w:rPr>
          <w:rFonts w:ascii="Verdana" w:eastAsia="Times New Roman" w:hAnsi="Verdana" w:cs="Times New Roman"/>
          <w:sz w:val="18"/>
          <w:szCs w:val="18"/>
          <w:lang w:eastAsia="ru-RU"/>
        </w:rPr>
        <w:softHyphen/>
        <w:t>щие каждому из них особенности, а значит и способы преодоления.</w:t>
      </w:r>
    </w:p>
    <w:p w:rsidR="0088157C" w:rsidRPr="0088157C" w:rsidRDefault="0088157C" w:rsidP="0088157C">
      <w:p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b/>
          <w:bCs/>
          <w:sz w:val="18"/>
          <w:szCs w:val="18"/>
          <w:lang w:eastAsia="ru-RU"/>
        </w:rPr>
        <w:t>Памятка для  родителей «Если ребёнок сосёт предметы»</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t>Что нужно делать?</w:t>
      </w:r>
    </w:p>
    <w:p w:rsidR="0088157C" w:rsidRPr="0088157C" w:rsidRDefault="0088157C" w:rsidP="008815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Наполнить жизнь ребёнка, узнать, чем он любит заниматься, заинтересовать новыми увлечениями;</w:t>
      </w:r>
    </w:p>
    <w:p w:rsidR="0088157C" w:rsidRPr="0088157C" w:rsidRDefault="0088157C" w:rsidP="008815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Присмотреться с кем играет ребёнок для того, чтобы помочь ему обрести настоящего друга;</w:t>
      </w:r>
    </w:p>
    <w:p w:rsidR="0088157C" w:rsidRPr="0088157C" w:rsidRDefault="0088157C" w:rsidP="0088157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Установить доверительный контакт с ребёнком, позаботиться о своевременном успокоении ребёнка и снятии беспокойства. </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t>Чего делать нельзя?</w:t>
      </w:r>
      <w:r w:rsidRPr="0088157C">
        <w:rPr>
          <w:rFonts w:ascii="Verdana" w:eastAsia="Times New Roman" w:hAnsi="Verdana" w:cs="Times New Roman"/>
          <w:b/>
          <w:bCs/>
          <w:i/>
          <w:iCs/>
          <w:sz w:val="24"/>
          <w:szCs w:val="24"/>
          <w:lang w:eastAsia="ru-RU"/>
        </w:rPr>
        <w:t> </w:t>
      </w:r>
    </w:p>
    <w:p w:rsidR="0088157C" w:rsidRPr="0088157C" w:rsidRDefault="0088157C" w:rsidP="0088157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Наказывать и всячески стыдить за такую привязанность. Отбирать любимый предмет, который сосёт ребёнок;</w:t>
      </w:r>
    </w:p>
    <w:p w:rsidR="0088157C" w:rsidRPr="0088157C" w:rsidRDefault="0088157C" w:rsidP="0088157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Говорить об этом нарушении, то есть фиксировать словами, подчёркивать и закреплять вредную привычку постоянными напоминаниями;</w:t>
      </w:r>
    </w:p>
    <w:p w:rsidR="0088157C" w:rsidRPr="0088157C" w:rsidRDefault="0088157C" w:rsidP="0088157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Излишне ограничивать действия  и проявления ребёнка, способствуя усилению  его  напряжения и беспокойства. </w:t>
      </w:r>
    </w:p>
    <w:p w:rsidR="0088157C" w:rsidRPr="0088157C" w:rsidRDefault="0088157C" w:rsidP="0088157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sz w:val="18"/>
          <w:szCs w:val="18"/>
          <w:lang w:eastAsia="ru-RU"/>
        </w:rPr>
        <w:t xml:space="preserve">Памятка для  родителей «Если ребёнок сосёт палец» </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lastRenderedPageBreak/>
        <w:t>Что нужно делать?</w:t>
      </w:r>
      <w:r w:rsidRPr="0088157C">
        <w:rPr>
          <w:rFonts w:ascii="Verdana" w:eastAsia="Times New Roman" w:hAnsi="Verdana" w:cs="Times New Roman"/>
          <w:b/>
          <w:bCs/>
          <w:i/>
          <w:iCs/>
          <w:sz w:val="24"/>
          <w:szCs w:val="24"/>
          <w:lang w:eastAsia="ru-RU"/>
        </w:rPr>
        <w:t> </w:t>
      </w:r>
    </w:p>
    <w:p w:rsidR="0088157C" w:rsidRPr="0088157C" w:rsidRDefault="0088157C" w:rsidP="0088157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Необходимо понять, почему ребёнок сосёт палец (компенсирует недостающее внимание к себе, стабилизирует своё эмоциональное состояние и др.). Подумать, что можно предложить ребёнку взамен этой привычки, доставляющей удовольствие;</w:t>
      </w:r>
    </w:p>
    <w:p w:rsidR="0088157C" w:rsidRPr="0088157C" w:rsidRDefault="0088157C" w:rsidP="0088157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Установить доверительный контакт с ребёнком, позаботиться о своевременном успокоении ребёнка и снятии беспокойства, разумном пользование соской в раннем возрасте;</w:t>
      </w:r>
    </w:p>
    <w:p w:rsidR="0088157C" w:rsidRPr="0088157C" w:rsidRDefault="0088157C" w:rsidP="0088157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Создать  условия для разнообразия впечатлений ребёнка и  использования при взаимодействии с ребёнком подвижных, эмоционально насыщенных игр.</w:t>
      </w:r>
      <w:r w:rsidRPr="0088157C">
        <w:rPr>
          <w:rFonts w:ascii="Verdana" w:eastAsia="Times New Roman" w:hAnsi="Verdana" w:cs="Times New Roman"/>
          <w:b/>
          <w:bCs/>
          <w:i/>
          <w:iCs/>
          <w:sz w:val="24"/>
          <w:szCs w:val="24"/>
          <w:lang w:eastAsia="ru-RU"/>
        </w:rPr>
        <w:t> </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t>Чего делать нельзя?</w:t>
      </w:r>
      <w:r w:rsidRPr="0088157C">
        <w:rPr>
          <w:rFonts w:ascii="Verdana" w:eastAsia="Times New Roman" w:hAnsi="Verdana" w:cs="Times New Roman"/>
          <w:b/>
          <w:bCs/>
          <w:i/>
          <w:iCs/>
          <w:sz w:val="24"/>
          <w:szCs w:val="24"/>
          <w:lang w:eastAsia="ru-RU"/>
        </w:rPr>
        <w:t> </w:t>
      </w:r>
    </w:p>
    <w:p w:rsidR="0088157C" w:rsidRPr="0088157C" w:rsidRDefault="0088157C" w:rsidP="008815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Намазывать палец чем-то горьким и неприятным, например, горчицей;</w:t>
      </w:r>
    </w:p>
    <w:p w:rsidR="0088157C" w:rsidRPr="0088157C" w:rsidRDefault="0088157C" w:rsidP="0088157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Всячески пытаться запретить ребёнку сосать палец, тем самым, привлекая к этой вредной привычке негативное внимание малыша;</w:t>
      </w:r>
    </w:p>
    <w:p w:rsidR="0088157C" w:rsidRPr="0088157C" w:rsidRDefault="0088157C" w:rsidP="0088157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Излишне ограничивать действия  и проявления ребёнка, способствуя усилению  его  напряжения и беспокойства.</w:t>
      </w:r>
      <w:r w:rsidRPr="0088157C">
        <w:rPr>
          <w:rFonts w:ascii="Verdana" w:eastAsia="Times New Roman" w:hAnsi="Verdana" w:cs="Times New Roman"/>
          <w:b/>
          <w:bCs/>
          <w:sz w:val="24"/>
          <w:szCs w:val="24"/>
          <w:lang w:eastAsia="ru-RU"/>
        </w:rPr>
        <w:t> </w:t>
      </w:r>
    </w:p>
    <w:p w:rsidR="0088157C" w:rsidRPr="0088157C" w:rsidRDefault="0088157C" w:rsidP="0088157C">
      <w:p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b/>
          <w:bCs/>
          <w:sz w:val="18"/>
          <w:szCs w:val="18"/>
          <w:lang w:eastAsia="ru-RU"/>
        </w:rPr>
        <w:t>Памятка для  родителей «Если ребёнок грызёт ногти»</w:t>
      </w:r>
      <w:r w:rsidRPr="0088157C">
        <w:rPr>
          <w:rFonts w:ascii="Verdana" w:eastAsia="Times New Roman" w:hAnsi="Verdana" w:cs="Times New Roman"/>
          <w:b/>
          <w:bCs/>
          <w:i/>
          <w:iCs/>
          <w:sz w:val="24"/>
          <w:szCs w:val="24"/>
          <w:lang w:eastAsia="ru-RU"/>
        </w:rPr>
        <w:t> </w:t>
      </w:r>
    </w:p>
    <w:p w:rsidR="0088157C" w:rsidRPr="0088157C" w:rsidRDefault="0088157C" w:rsidP="0088157C">
      <w:p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t>Что нужно делать?</w:t>
      </w:r>
    </w:p>
    <w:p w:rsidR="0088157C" w:rsidRPr="0088157C" w:rsidRDefault="0088157C" w:rsidP="0088157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Необходимо научить ребёнка адекватным способам выражения агрессии. Позволять ребёнку свободно адекватными способами выражать свою агрессию, гнев;</w:t>
      </w:r>
    </w:p>
    <w:p w:rsidR="0088157C" w:rsidRPr="0088157C" w:rsidRDefault="0088157C" w:rsidP="0088157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Не просто отказ от упрёков, угроз и наказания, а понимание того, что происходит с ребёнком и переключение, отвлечение в момент грызения ногтей. Уменьшить чрезмерные требования к ребёнку;</w:t>
      </w:r>
    </w:p>
    <w:p w:rsidR="0088157C" w:rsidRPr="0088157C" w:rsidRDefault="0088157C" w:rsidP="0088157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Необходимо настроиться на длительный период затухания этой привычки, который примерно  равен периоду  её протекания. </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t>Чего делать нельзя?</w:t>
      </w:r>
    </w:p>
    <w:p w:rsidR="0088157C" w:rsidRPr="0088157C" w:rsidRDefault="0088157C" w:rsidP="0088157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Интеллектуально перегружать ребёнка в ущерб другим сторонам психического развития;</w:t>
      </w:r>
    </w:p>
    <w:p w:rsidR="0088157C" w:rsidRPr="0088157C" w:rsidRDefault="0088157C" w:rsidP="0088157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Говорить ребёнку про грызение ногтей, тем самым фиксировать словами в сознании ребёнка эту привычку;</w:t>
      </w:r>
    </w:p>
    <w:p w:rsidR="0088157C" w:rsidRPr="0088157C" w:rsidRDefault="0088157C" w:rsidP="0088157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Запрещать ребёнку грызть ногти, наказывать ребёнка за эту патологическую привычку.</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sz w:val="18"/>
          <w:szCs w:val="18"/>
          <w:lang w:eastAsia="ru-RU"/>
        </w:rPr>
        <w:lastRenderedPageBreak/>
        <w:t>Памятка для  родителей «Если ребёнок занимается онанизмом (мастурбацией)»</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t>Что нужно делать?</w:t>
      </w:r>
      <w:r w:rsidRPr="0088157C">
        <w:rPr>
          <w:rFonts w:ascii="Verdana" w:eastAsia="Times New Roman" w:hAnsi="Verdana" w:cs="Times New Roman"/>
          <w:b/>
          <w:bCs/>
          <w:i/>
          <w:iCs/>
          <w:sz w:val="24"/>
          <w:szCs w:val="24"/>
          <w:lang w:eastAsia="ru-RU"/>
        </w:rPr>
        <w:t> </w:t>
      </w:r>
    </w:p>
    <w:p w:rsidR="0088157C" w:rsidRPr="0088157C" w:rsidRDefault="0088157C" w:rsidP="0088157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Понять, что именно в Вашем поведении вызывает напряжение у ребёнка, заставляющее его получать краткое удовольствие и расслабление (излишняя строгость, недостаток тепла и  непосредственности в выражении чувств, ограничение активности, запреты, физические наказания и др.);</w:t>
      </w:r>
    </w:p>
    <w:p w:rsidR="0088157C" w:rsidRPr="0088157C" w:rsidRDefault="0088157C" w:rsidP="0088157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Научить своего ребёнка  как можно разными способами получать удовольствие. Составить для ребёнка «меню удовольствия» «Чем ты любишь заниматься, что тебе нравится…». Чем больше Вы вспомните вместе с ребёнком тех приятных дел, которые нравятся Вашему ребёнку, тем легче Вам будет разнообразить способы получения удовольствия;</w:t>
      </w:r>
    </w:p>
    <w:p w:rsidR="0088157C" w:rsidRPr="0088157C" w:rsidRDefault="0088157C" w:rsidP="0088157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Отвлекать ребёнка более приятным и интересным занятием, расширив круг интересов и общение со сверстниками. Повышать активность в движениях, в способах выражения чувств и включите в жизнь ребёнка оздоровительные мероприятия, направленные на повышение чувства тела: купание, обливание, обтирание. </w:t>
      </w:r>
    </w:p>
    <w:p w:rsidR="0088157C" w:rsidRPr="0088157C" w:rsidRDefault="0088157C" w:rsidP="00881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157C">
        <w:rPr>
          <w:rFonts w:ascii="Verdana" w:eastAsia="Times New Roman" w:hAnsi="Verdana" w:cs="Times New Roman"/>
          <w:b/>
          <w:bCs/>
          <w:i/>
          <w:iCs/>
          <w:sz w:val="18"/>
          <w:szCs w:val="18"/>
          <w:lang w:eastAsia="ru-RU"/>
        </w:rPr>
        <w:t>Чего делать нельзя?</w:t>
      </w:r>
    </w:p>
    <w:p w:rsidR="0088157C" w:rsidRPr="0088157C" w:rsidRDefault="0088157C" w:rsidP="0088157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Усердствовать при купании ребёнка,  проявляя при этом усиленное внимание к половым органам ребёнка. Чрезмерно ласкать и целовать ребёнка в губы, качать на ноге, находиться в одной постели с ребёнком, оставлять ребёнка надолго в постели без сна, одевать ребёнку тесную одежду;</w:t>
      </w:r>
    </w:p>
    <w:p w:rsidR="0088157C" w:rsidRPr="0088157C" w:rsidRDefault="0088157C" w:rsidP="0088157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Наказывать ребёнка за онанизм (мастурбацию), тем более бить по рукам ребёнка. Шлепки и порка способствуют приливу крови к половым органам ребёнка, вызывая раздражение генитальной области тела;</w:t>
      </w:r>
    </w:p>
    <w:p w:rsidR="0088157C" w:rsidRPr="0088157C" w:rsidRDefault="0088157C" w:rsidP="0088157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8157C">
        <w:rPr>
          <w:rFonts w:ascii="Verdana" w:eastAsia="Times New Roman" w:hAnsi="Verdana" w:cs="Times New Roman"/>
          <w:sz w:val="24"/>
          <w:szCs w:val="24"/>
          <w:lang w:eastAsia="ru-RU"/>
        </w:rPr>
        <w:t>  Насильно кормить ребёнка, вызывая  у него во время еды отрицательные чувства, что способствует выключению чувствительной зоны рта и языка  и включению зоны половых органов (эти две зоны тела рефлекторно связаны). Отдавать предпочтение в питании ребёнка сладкой, экстрактивной и  мясной пище.</w:t>
      </w:r>
    </w:p>
    <w:p w:rsidR="0088157C" w:rsidRPr="0088157C" w:rsidRDefault="0088157C" w:rsidP="0088157C">
      <w:pPr>
        <w:spacing w:before="100" w:beforeAutospacing="1" w:after="100" w:afterAutospacing="1" w:line="240" w:lineRule="auto"/>
        <w:ind w:left="689"/>
        <w:rPr>
          <w:rFonts w:ascii="Times New Roman" w:eastAsia="Times New Roman" w:hAnsi="Times New Roman" w:cs="Times New Roman"/>
          <w:sz w:val="24"/>
          <w:szCs w:val="24"/>
          <w:lang w:eastAsia="ru-RU"/>
        </w:rPr>
      </w:pPr>
      <w:r w:rsidRPr="0088157C">
        <w:rPr>
          <w:rFonts w:ascii="Times New Roman" w:eastAsia="Times New Roman" w:hAnsi="Times New Roman" w:cs="Times New Roman"/>
          <w:sz w:val="24"/>
          <w:szCs w:val="24"/>
          <w:lang w:eastAsia="ru-RU"/>
        </w:rPr>
        <w:t> </w:t>
      </w:r>
    </w:p>
    <w:p w:rsidR="00F15760" w:rsidRDefault="00F15760"/>
    <w:sectPr w:rsidR="00F15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7DD1"/>
    <w:multiLevelType w:val="multilevel"/>
    <w:tmpl w:val="2F1C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139E6"/>
    <w:multiLevelType w:val="multilevel"/>
    <w:tmpl w:val="FD6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B608A"/>
    <w:multiLevelType w:val="multilevel"/>
    <w:tmpl w:val="990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A018D"/>
    <w:multiLevelType w:val="multilevel"/>
    <w:tmpl w:val="71A8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F21EE"/>
    <w:multiLevelType w:val="multilevel"/>
    <w:tmpl w:val="DEE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15313"/>
    <w:multiLevelType w:val="multilevel"/>
    <w:tmpl w:val="8D4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2413F"/>
    <w:multiLevelType w:val="multilevel"/>
    <w:tmpl w:val="906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E3D16"/>
    <w:multiLevelType w:val="multilevel"/>
    <w:tmpl w:val="79E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62FE8"/>
    <w:multiLevelType w:val="multilevel"/>
    <w:tmpl w:val="3464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26C7E"/>
    <w:multiLevelType w:val="multilevel"/>
    <w:tmpl w:val="E88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B0168"/>
    <w:multiLevelType w:val="multilevel"/>
    <w:tmpl w:val="686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B2979"/>
    <w:multiLevelType w:val="multilevel"/>
    <w:tmpl w:val="6B98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A0EBA"/>
    <w:multiLevelType w:val="multilevel"/>
    <w:tmpl w:val="517C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F5398"/>
    <w:multiLevelType w:val="multilevel"/>
    <w:tmpl w:val="7152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0705A"/>
    <w:multiLevelType w:val="multilevel"/>
    <w:tmpl w:val="E2C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97E2B"/>
    <w:multiLevelType w:val="multilevel"/>
    <w:tmpl w:val="186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0702C"/>
    <w:multiLevelType w:val="multilevel"/>
    <w:tmpl w:val="50E6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224CE"/>
    <w:multiLevelType w:val="multilevel"/>
    <w:tmpl w:val="4DB8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35646"/>
    <w:multiLevelType w:val="multilevel"/>
    <w:tmpl w:val="E5D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868BC"/>
    <w:multiLevelType w:val="multilevel"/>
    <w:tmpl w:val="6B7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EF71C5"/>
    <w:multiLevelType w:val="multilevel"/>
    <w:tmpl w:val="D89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90615"/>
    <w:multiLevelType w:val="multilevel"/>
    <w:tmpl w:val="094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71BB8"/>
    <w:multiLevelType w:val="multilevel"/>
    <w:tmpl w:val="0AD4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C355BC"/>
    <w:multiLevelType w:val="multilevel"/>
    <w:tmpl w:val="956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6"/>
  </w:num>
  <w:num w:numId="4">
    <w:abstractNumId w:val="3"/>
  </w:num>
  <w:num w:numId="5">
    <w:abstractNumId w:val="15"/>
  </w:num>
  <w:num w:numId="6">
    <w:abstractNumId w:val="12"/>
  </w:num>
  <w:num w:numId="7">
    <w:abstractNumId w:val="17"/>
  </w:num>
  <w:num w:numId="8">
    <w:abstractNumId w:val="7"/>
  </w:num>
  <w:num w:numId="9">
    <w:abstractNumId w:val="11"/>
  </w:num>
  <w:num w:numId="10">
    <w:abstractNumId w:val="9"/>
  </w:num>
  <w:num w:numId="11">
    <w:abstractNumId w:val="21"/>
  </w:num>
  <w:num w:numId="12">
    <w:abstractNumId w:val="16"/>
  </w:num>
  <w:num w:numId="13">
    <w:abstractNumId w:val="22"/>
  </w:num>
  <w:num w:numId="14">
    <w:abstractNumId w:val="19"/>
  </w:num>
  <w:num w:numId="15">
    <w:abstractNumId w:val="10"/>
  </w:num>
  <w:num w:numId="16">
    <w:abstractNumId w:val="0"/>
  </w:num>
  <w:num w:numId="17">
    <w:abstractNumId w:val="18"/>
  </w:num>
  <w:num w:numId="18">
    <w:abstractNumId w:val="13"/>
  </w:num>
  <w:num w:numId="19">
    <w:abstractNumId w:val="5"/>
  </w:num>
  <w:num w:numId="20">
    <w:abstractNumId w:val="4"/>
  </w:num>
  <w:num w:numId="21">
    <w:abstractNumId w:val="14"/>
  </w:num>
  <w:num w:numId="22">
    <w:abstractNumId w:val="8"/>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7C"/>
    <w:rsid w:val="0088157C"/>
    <w:rsid w:val="00F1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E7BA6-A3E5-480F-80D6-1E67E82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5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2013-11-17T12:17:00Z</dcterms:created>
  <dcterms:modified xsi:type="dcterms:W3CDTF">2013-11-17T12:20:00Z</dcterms:modified>
</cp:coreProperties>
</file>