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916" w:tblpY="146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4C3CCB" w:rsidTr="00652C6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CB" w:rsidRDefault="004C3CCB" w:rsidP="004C3CCB">
            <w:pPr>
              <w:spacing w:after="0" w:line="276" w:lineRule="auto"/>
            </w:pPr>
            <w:r>
              <w:t xml:space="preserve">                Принято  на</w:t>
            </w:r>
          </w:p>
          <w:p w:rsidR="004C3CCB" w:rsidRDefault="004C3CCB" w:rsidP="004C3CCB">
            <w:pPr>
              <w:spacing w:after="0" w:line="276" w:lineRule="auto"/>
            </w:pPr>
            <w:r>
              <w:t xml:space="preserve">                педагогическом Совете</w:t>
            </w:r>
          </w:p>
          <w:p w:rsidR="004C3CCB" w:rsidRDefault="004C3CCB" w:rsidP="004C3CCB">
            <w:pPr>
              <w:spacing w:after="0" w:line="276" w:lineRule="auto"/>
            </w:pPr>
            <w:r>
              <w:t xml:space="preserve">                протокол №2 </w:t>
            </w:r>
          </w:p>
          <w:p w:rsidR="004C3CCB" w:rsidRDefault="004C3CCB" w:rsidP="004C3CCB">
            <w:pPr>
              <w:spacing w:after="0" w:line="276" w:lineRule="auto"/>
            </w:pPr>
            <w:r>
              <w:t xml:space="preserve">                от  «24» декабря 2013</w:t>
            </w:r>
            <w:r>
              <w:t>г</w:t>
            </w:r>
          </w:p>
          <w:p w:rsidR="004C3CCB" w:rsidRDefault="004C3CCB" w:rsidP="004C3CC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CCB" w:rsidRDefault="004C3CCB" w:rsidP="004C3CCB">
            <w:pPr>
              <w:spacing w:after="0" w:line="276" w:lineRule="auto"/>
            </w:pPr>
            <w:r>
              <w:t xml:space="preserve">      Утверждаю</w:t>
            </w:r>
          </w:p>
          <w:p w:rsidR="004C3CCB" w:rsidRDefault="004C3CCB" w:rsidP="004C3CCB">
            <w:pPr>
              <w:tabs>
                <w:tab w:val="left" w:pos="436"/>
              </w:tabs>
              <w:spacing w:after="0" w:line="276" w:lineRule="auto"/>
            </w:pPr>
            <w:r>
              <w:t xml:space="preserve">      Директор </w:t>
            </w:r>
          </w:p>
          <w:p w:rsidR="004C3CCB" w:rsidRDefault="004C3CCB" w:rsidP="004C3CCB">
            <w:pPr>
              <w:spacing w:after="0" w:line="276" w:lineRule="auto"/>
            </w:pPr>
            <w:r>
              <w:t xml:space="preserve">    ____________В.Ф.Щукина</w:t>
            </w:r>
          </w:p>
          <w:p w:rsidR="004C3CCB" w:rsidRDefault="004C3CCB" w:rsidP="004C3CCB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>
              <w:t xml:space="preserve">     Приказ №225 от «30»  декабря </w:t>
            </w:r>
            <w:r>
              <w:t>2013</w:t>
            </w:r>
            <w:r>
              <w:t>г.</w:t>
            </w:r>
          </w:p>
        </w:tc>
      </w:tr>
    </w:tbl>
    <w:p w:rsidR="004C3CCB" w:rsidRDefault="004C3CCB" w:rsidP="004C3CCB">
      <w:pPr>
        <w:shd w:val="clear" w:color="auto" w:fill="FFFFFF"/>
        <w:spacing w:before="100" w:beforeAutospacing="1" w:after="100" w:afterAutospacing="1" w:line="330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4C3CCB" w:rsidRPr="004C3CCB" w:rsidRDefault="004C3CCB" w:rsidP="004C3CCB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4C3CCB">
        <w:rPr>
          <w:rFonts w:ascii="Times New Roman" w:hAnsi="Times New Roman" w:cs="Times New Roman"/>
          <w:b/>
          <w:color w:val="auto"/>
        </w:rPr>
        <w:t>ПОЛОЖЕНИЕ № 9</w:t>
      </w:r>
    </w:p>
    <w:p w:rsidR="004C3CCB" w:rsidRPr="004C3CCB" w:rsidRDefault="004C3CCB" w:rsidP="004C3CCB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r w:rsidRPr="004C3CCB">
        <w:rPr>
          <w:rFonts w:ascii="Times New Roman" w:hAnsi="Times New Roman" w:cs="Times New Roman"/>
          <w:b/>
          <w:color w:val="auto"/>
        </w:rPr>
        <w:t>О  ВНУТРИШКОЛЬНОМ  КОНТРОЛЕ</w:t>
      </w:r>
    </w:p>
    <w:p w:rsidR="004C3CCB" w:rsidRPr="004C3CCB" w:rsidRDefault="004C3CCB" w:rsidP="004C3CC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C3CCB">
        <w:rPr>
          <w:rFonts w:ascii="Times New Roman" w:hAnsi="Times New Roman" w:cs="Times New Roman"/>
          <w:b/>
          <w:bCs/>
          <w:sz w:val="28"/>
        </w:rPr>
        <w:t>в МБОУ «Основная общеобразовательная школа №11 им.А.И.Фатьянова»</w:t>
      </w:r>
    </w:p>
    <w:p w:rsidR="004C3CCB" w:rsidRPr="004C3CCB" w:rsidRDefault="004C3CCB" w:rsidP="004C3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7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Общие положения</w:t>
      </w:r>
      <w:r w:rsidRPr="004C3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    Настоящее Положение разработано в соответствии с Федеральным законом от 29.12.2012 № 273- ФЗ «Об образовании в Российской Федерации», Письмом министерства образования РФ от 10.09.1999 г. № 22-06-874 «Об обеспечении инспекционно – контрольной деятельности», Уставом и Программой развития школы и регламентирует содержание и порядок проведения внутришкольного контроля администрацией.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    Внутришкольный контроль – главный источник информации и диагностики состояния  образовательного процесса основных результатов деятельности школы.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лиц по вопросам контроля.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1.3. Положение о внутришкольном контроле утверждается педагогическим советом, имеющим право вносить в него свои изменения и дополнения.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  Целью внутришкольного контроля является:</w:t>
      </w:r>
    </w:p>
    <w:p w:rsidR="004C3CCB" w:rsidRPr="004C3CCB" w:rsidRDefault="004C3CCB" w:rsidP="004A78BA">
      <w:pPr>
        <w:numPr>
          <w:ilvl w:val="0"/>
          <w:numId w:val="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уровня деятельности образовательной организации;</w:t>
      </w:r>
    </w:p>
    <w:p w:rsidR="004C3CCB" w:rsidRPr="004C3CCB" w:rsidRDefault="004C3CCB" w:rsidP="004A78BA">
      <w:pPr>
        <w:numPr>
          <w:ilvl w:val="0"/>
          <w:numId w:val="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мастерства педагогических работников;</w:t>
      </w:r>
    </w:p>
    <w:p w:rsidR="004C3CCB" w:rsidRPr="004A78BA" w:rsidRDefault="004C3CCB" w:rsidP="004A78BA">
      <w:pPr>
        <w:numPr>
          <w:ilvl w:val="0"/>
          <w:numId w:val="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улучшения качества образования в школе.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  Задачи внутришкольного контроля: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контроля  исполнения законодательства в области образования;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инструктирование должностных лиц по вопросам применения действующих в образовании норм и правил;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 результатов реализации приказов и распоряжений в школе;</w:t>
      </w:r>
    </w:p>
    <w:p w:rsidR="004C3CCB" w:rsidRPr="004C3CCB" w:rsidRDefault="004C3CCB" w:rsidP="004A78BA">
      <w:pPr>
        <w:numPr>
          <w:ilvl w:val="0"/>
          <w:numId w:val="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  Функции  внутришкольного контроля:</w:t>
      </w:r>
    </w:p>
    <w:p w:rsidR="004C3CCB" w:rsidRPr="004C3CCB" w:rsidRDefault="004C3CCB" w:rsidP="004A78BA">
      <w:pPr>
        <w:numPr>
          <w:ilvl w:val="0"/>
          <w:numId w:val="3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информационно-аналитическая;</w:t>
      </w:r>
    </w:p>
    <w:p w:rsidR="004C3CCB" w:rsidRPr="004C3CCB" w:rsidRDefault="004C3CCB" w:rsidP="004A78BA">
      <w:pPr>
        <w:numPr>
          <w:ilvl w:val="0"/>
          <w:numId w:val="3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контрольно-диагностическая;</w:t>
      </w:r>
    </w:p>
    <w:p w:rsidR="004C3CCB" w:rsidRPr="004C3CCB" w:rsidRDefault="004C3CCB" w:rsidP="004A78BA">
      <w:pPr>
        <w:numPr>
          <w:ilvl w:val="0"/>
          <w:numId w:val="3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коррективно-регулятивная.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Директор школы и (или) по его поручению заместитель директора или эксперты вправе осуществлять внутришкольный контроль результатов деятельности работников по вопросам: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финансовых и материальных средств в соответствии с нормативами и по назначению;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 утвержденных образовательных программ и учебных планов;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утвержденных календарных учебных графиков;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соблюдения порядка проведения промежуточной аттестации обучающихся и текущего контроля успеваемости;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4C3CCB" w:rsidRPr="004C3CCB" w:rsidRDefault="004C3CCB" w:rsidP="004A78BA">
      <w:pPr>
        <w:numPr>
          <w:ilvl w:val="0"/>
          <w:numId w:val="4"/>
        </w:numPr>
        <w:shd w:val="clear" w:color="auto" w:fill="FFFFFF"/>
        <w:spacing w:after="0" w:line="270" w:lineRule="atLeast"/>
        <w:ind w:left="10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 При оценке деятельности педагогического работника в ходе внутришкольного контроля учитывается: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учебно-воспитательного процесса на уроке;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знаний, умений, навыков и развития обучающихся;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самостоятельности обучающихся;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обучающимися общеучебными навыками, интеллектуальными умениями;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учебно-воспитательного процесса на уроке;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дифференцированный подход к обучающимся в процессе обучения;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обучающимися системы знаний);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корректировать свою деятельность;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обобщать свой опыт;</w:t>
      </w:r>
    </w:p>
    <w:p w:rsidR="004C3CCB" w:rsidRPr="004C3CCB" w:rsidRDefault="004C3CCB" w:rsidP="004A78BA">
      <w:pPr>
        <w:numPr>
          <w:ilvl w:val="0"/>
          <w:numId w:val="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 Методы контроля деятельности педагогического работника: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анкетирование;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тестирование;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опрос;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мониторинг;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наблюдение;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документации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к самоанализу уроков;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о деятельности обучающихся;</w:t>
      </w:r>
    </w:p>
    <w:p w:rsidR="004C3CCB" w:rsidRPr="004C3CCB" w:rsidRDefault="004C3CCB" w:rsidP="004A78BA">
      <w:pPr>
        <w:numPr>
          <w:ilvl w:val="0"/>
          <w:numId w:val="6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учебной деятельности обучающихся.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1.10.    Методы контроля результатов учебной деятельности:</w:t>
      </w:r>
    </w:p>
    <w:p w:rsidR="004C3CCB" w:rsidRPr="004C3CCB" w:rsidRDefault="004C3CCB" w:rsidP="004A78BA">
      <w:pPr>
        <w:numPr>
          <w:ilvl w:val="0"/>
          <w:numId w:val="7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наблюдение;</w:t>
      </w:r>
    </w:p>
    <w:p w:rsidR="004C3CCB" w:rsidRPr="004C3CCB" w:rsidRDefault="004C3CCB" w:rsidP="004A78BA">
      <w:pPr>
        <w:numPr>
          <w:ilvl w:val="0"/>
          <w:numId w:val="7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опрос;</w:t>
      </w:r>
    </w:p>
    <w:p w:rsidR="004C3CCB" w:rsidRPr="004C3CCB" w:rsidRDefault="004C3CCB" w:rsidP="004A78BA">
      <w:pPr>
        <w:numPr>
          <w:ilvl w:val="0"/>
          <w:numId w:val="7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письменный опрос;</w:t>
      </w:r>
    </w:p>
    <w:p w:rsidR="004C3CCB" w:rsidRPr="004C3CCB" w:rsidRDefault="004C3CCB" w:rsidP="004A78BA">
      <w:pPr>
        <w:numPr>
          <w:ilvl w:val="0"/>
          <w:numId w:val="7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письменная проверка знаний (контрольная работа);</w:t>
      </w:r>
    </w:p>
    <w:p w:rsidR="004C3CCB" w:rsidRPr="004C3CCB" w:rsidRDefault="004C3CCB" w:rsidP="004A78BA">
      <w:pPr>
        <w:numPr>
          <w:ilvl w:val="0"/>
          <w:numId w:val="7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комбинированная проверка;</w:t>
      </w:r>
    </w:p>
    <w:p w:rsidR="004C3CCB" w:rsidRPr="004C3CCB" w:rsidRDefault="004C3CCB" w:rsidP="004A78BA">
      <w:pPr>
        <w:numPr>
          <w:ilvl w:val="0"/>
          <w:numId w:val="7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анкетирование; тестирование;</w:t>
      </w:r>
    </w:p>
    <w:p w:rsidR="004C3CCB" w:rsidRPr="004C3CCB" w:rsidRDefault="004C3CCB" w:rsidP="004A78BA">
      <w:pPr>
        <w:numPr>
          <w:ilvl w:val="0"/>
          <w:numId w:val="7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документации.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1.12.  Виды ВШК:</w:t>
      </w:r>
    </w:p>
    <w:p w:rsidR="004C3CCB" w:rsidRPr="004C3CCB" w:rsidRDefault="004C3CCB" w:rsidP="004A78BA">
      <w:pPr>
        <w:numPr>
          <w:ilvl w:val="0"/>
          <w:numId w:val="8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предварительный – предварительное знакомство;</w:t>
      </w:r>
    </w:p>
    <w:p w:rsidR="004C3CCB" w:rsidRPr="004C3CCB" w:rsidRDefault="004C3CCB" w:rsidP="004A78BA">
      <w:pPr>
        <w:numPr>
          <w:ilvl w:val="0"/>
          <w:numId w:val="8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– непосредственное наблюдение за учебно-воспитательным процессом;</w:t>
      </w:r>
    </w:p>
    <w:p w:rsidR="004C3CCB" w:rsidRPr="004C3CCB" w:rsidRDefault="004C3CCB" w:rsidP="004A78BA">
      <w:pPr>
        <w:numPr>
          <w:ilvl w:val="0"/>
          <w:numId w:val="8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– изучение результатов раб</w:t>
      </w:r>
      <w:r w:rsidRPr="004A7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 школы, педагогов за  четверть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полугодие, учебный год.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1.13.   Формы внутришкольного контроля:</w:t>
      </w:r>
    </w:p>
    <w:p w:rsidR="004C3CCB" w:rsidRPr="004C3CCB" w:rsidRDefault="004C3CCB" w:rsidP="004A78BA">
      <w:pPr>
        <w:numPr>
          <w:ilvl w:val="0"/>
          <w:numId w:val="9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персональный;</w:t>
      </w:r>
    </w:p>
    <w:p w:rsidR="004C3CCB" w:rsidRPr="004C3CCB" w:rsidRDefault="004C3CCB" w:rsidP="004A78BA">
      <w:pPr>
        <w:numPr>
          <w:ilvl w:val="0"/>
          <w:numId w:val="9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тематический;</w:t>
      </w:r>
    </w:p>
    <w:p w:rsidR="004C3CCB" w:rsidRPr="004C3CCB" w:rsidRDefault="004C3CCB" w:rsidP="004A78BA">
      <w:pPr>
        <w:numPr>
          <w:ilvl w:val="0"/>
          <w:numId w:val="9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классно-обобщающий;</w:t>
      </w:r>
    </w:p>
    <w:p w:rsidR="004C3CCB" w:rsidRPr="004C3CCB" w:rsidRDefault="004C3CCB" w:rsidP="004A78BA">
      <w:pPr>
        <w:numPr>
          <w:ilvl w:val="0"/>
          <w:numId w:val="9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1.14.   Правила внутришкольного контроля: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1.15.   Результаты внутришкольного контроля:</w:t>
      </w:r>
    </w:p>
    <w:p w:rsidR="004C3CCB" w:rsidRPr="004C3CCB" w:rsidRDefault="004C3CCB" w:rsidP="004A78BA">
      <w:pPr>
        <w:numPr>
          <w:ilvl w:val="0"/>
          <w:numId w:val="10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оформляются в виде аналитической справки, справки о результатах внутришкольного контроля или доклада о состоянии дел по проверяемому вопросу или иной формы, установленной в школе.</w:t>
      </w:r>
    </w:p>
    <w:p w:rsidR="004C3CCB" w:rsidRPr="004C3CCB" w:rsidRDefault="004C3CCB" w:rsidP="004A78BA">
      <w:pPr>
        <w:numPr>
          <w:ilvl w:val="0"/>
          <w:numId w:val="10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4C3CCB" w:rsidRPr="004C3CCB" w:rsidRDefault="004C3CCB" w:rsidP="004A78BA">
      <w:pPr>
        <w:numPr>
          <w:ilvl w:val="0"/>
          <w:numId w:val="10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доводится до работников школы.</w:t>
      </w:r>
    </w:p>
    <w:p w:rsidR="004C3CCB" w:rsidRPr="004C3CCB" w:rsidRDefault="004C3CCB" w:rsidP="004A78BA">
      <w:pPr>
        <w:numPr>
          <w:ilvl w:val="0"/>
          <w:numId w:val="10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внутришкольного контроля в зависимости от его формы, целей и задач и с учетом реального положения дел:</w:t>
      </w:r>
    </w:p>
    <w:p w:rsidR="004C3CCB" w:rsidRPr="004C3CCB" w:rsidRDefault="004C3CCB" w:rsidP="004A78BA">
      <w:pPr>
        <w:numPr>
          <w:ilvl w:val="1"/>
          <w:numId w:val="10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4C3CCB" w:rsidRPr="004A78BA" w:rsidRDefault="004C3CCB" w:rsidP="004A78BA">
      <w:pPr>
        <w:numPr>
          <w:ilvl w:val="1"/>
          <w:numId w:val="10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внутришкольного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6C0920" w:rsidRPr="004C3CCB" w:rsidRDefault="006C0920" w:rsidP="004A78BA">
      <w:pPr>
        <w:numPr>
          <w:ilvl w:val="1"/>
          <w:numId w:val="10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7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результатах доводится до работников школы в течение 7 дней с момента завершения проверки.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1.16.  Директор школы по результатам внутришкольного контроля принимает следующие решения:</w:t>
      </w:r>
    </w:p>
    <w:p w:rsidR="004C3CCB" w:rsidRPr="004C3CCB" w:rsidRDefault="004C3CCB" w:rsidP="004A78BA">
      <w:pPr>
        <w:numPr>
          <w:ilvl w:val="0"/>
          <w:numId w:val="1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издании соответствующего приказа;</w:t>
      </w:r>
    </w:p>
    <w:p w:rsidR="004C3CCB" w:rsidRPr="004C3CCB" w:rsidRDefault="004C3CCB" w:rsidP="004A78BA">
      <w:pPr>
        <w:numPr>
          <w:ilvl w:val="0"/>
          <w:numId w:val="1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обсуждении итоговых материалов внутришкольного контроля коллегиальным органом;</w:t>
      </w:r>
    </w:p>
    <w:p w:rsidR="004C3CCB" w:rsidRPr="004C3CCB" w:rsidRDefault="004C3CCB" w:rsidP="004A78BA">
      <w:pPr>
        <w:numPr>
          <w:ilvl w:val="0"/>
          <w:numId w:val="1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повторного контроля с привлечением определенных специалистов  (экспертов);</w:t>
      </w:r>
    </w:p>
    <w:p w:rsidR="004C3CCB" w:rsidRPr="004C3CCB" w:rsidRDefault="004C3CCB" w:rsidP="004A78BA">
      <w:pPr>
        <w:numPr>
          <w:ilvl w:val="0"/>
          <w:numId w:val="1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4C3CCB" w:rsidRPr="004C3CCB" w:rsidRDefault="004C3CCB" w:rsidP="004A78BA">
      <w:pPr>
        <w:numPr>
          <w:ilvl w:val="0"/>
          <w:numId w:val="1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поощрении работников;</w:t>
      </w:r>
    </w:p>
    <w:p w:rsidR="004C3CCB" w:rsidRPr="004C3CCB" w:rsidRDefault="004C3CCB" w:rsidP="004A78BA">
      <w:pPr>
        <w:numPr>
          <w:ilvl w:val="0"/>
          <w:numId w:val="11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решения в пределах своей компетенции.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1.17.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7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ЛИЧНОСТНО-ПРОФЕССИОНАЛЬНЫЙ КОНТРОЛЬ</w:t>
      </w:r>
      <w:r w:rsidRPr="004C3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соблюдение правовых, нравственных и этических норм, следование требованиям профессиональной этики;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соблюдение принципов уважения чести и достоинства обучающихся и других участников образовательных отношений;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лицами с ограниченными возможностями здоровья, взаимодействовать при необходимости с медицинскими организациями;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систематическое повышение своего профессионального уровня;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соблюдение устава образовательной организации, правил внутреннего трудового распорядка.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осуществлении персонального контроля руководитель имеет право:</w:t>
      </w:r>
    </w:p>
    <w:p w:rsidR="004C3CCB" w:rsidRPr="004C3CCB" w:rsidRDefault="004C3CCB" w:rsidP="004A78BA">
      <w:pPr>
        <w:numPr>
          <w:ilvl w:val="0"/>
          <w:numId w:val="1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4C3CCB" w:rsidRPr="004C3CCB" w:rsidRDefault="004C3CCB" w:rsidP="004A78BA">
      <w:pPr>
        <w:numPr>
          <w:ilvl w:val="0"/>
          <w:numId w:val="1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4C3CCB" w:rsidRPr="004C3CCB" w:rsidRDefault="004C3CCB" w:rsidP="004A78BA">
      <w:pPr>
        <w:numPr>
          <w:ilvl w:val="0"/>
          <w:numId w:val="1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экспертизу педагогической деятельности;</w:t>
      </w:r>
    </w:p>
    <w:p w:rsidR="004C3CCB" w:rsidRPr="004C3CCB" w:rsidRDefault="004C3CCB" w:rsidP="004A78BA">
      <w:pPr>
        <w:numPr>
          <w:ilvl w:val="0"/>
          <w:numId w:val="1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4C3CCB" w:rsidRPr="004C3CCB" w:rsidRDefault="004C3CCB" w:rsidP="004A78BA">
      <w:pPr>
        <w:numPr>
          <w:ilvl w:val="0"/>
          <w:numId w:val="1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4C3CCB" w:rsidRPr="004C3CCB" w:rsidRDefault="004C3CCB" w:rsidP="004A78BA">
      <w:pPr>
        <w:numPr>
          <w:ilvl w:val="0"/>
          <w:numId w:val="12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и принимать управленческие решения.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Проверяемый педагогический работник имеет право:</w:t>
      </w:r>
    </w:p>
    <w:p w:rsidR="004C3CCB" w:rsidRPr="004C3CCB" w:rsidRDefault="004C3CCB" w:rsidP="004A78BA">
      <w:pPr>
        <w:numPr>
          <w:ilvl w:val="0"/>
          <w:numId w:val="13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4C3CCB" w:rsidRPr="004C3CCB" w:rsidRDefault="004C3CCB" w:rsidP="004A78BA">
      <w:pPr>
        <w:numPr>
          <w:ilvl w:val="0"/>
          <w:numId w:val="13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4C3CCB" w:rsidRPr="004C3CCB" w:rsidRDefault="004C3CCB" w:rsidP="004A78BA">
      <w:pPr>
        <w:numPr>
          <w:ilvl w:val="0"/>
          <w:numId w:val="13"/>
        </w:numPr>
        <w:shd w:val="clear" w:color="auto" w:fill="FFFFFF"/>
        <w:spacing w:after="0" w:line="27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По результатам персонального контроля деятельности педагогического работника оформляются аналитические записки.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7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Тематический контроль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Тематический контроль проводится по отдельным проблемам деятельности школы.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Содержание тематического контроля может включать вопросы индивидуализации, дифференциации, коррекции обучения, устранения перегрузки обучающихся, уровень сформированности общеучебных умений и навыков, активизации познавательной деятельности и др.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Члены педагогического коллектива должны быть ознакомлены с темами, сроками, целями, формами и методами контроля.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В ходе тематического контроля</w:t>
      </w:r>
    </w:p>
    <w:p w:rsidR="004C3CCB" w:rsidRPr="004C3CCB" w:rsidRDefault="004C3CCB" w:rsidP="004A78BA">
      <w:pPr>
        <w:numPr>
          <w:ilvl w:val="0"/>
          <w:numId w:val="14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могут проводиться тематические исследования (анкетирование, тестирование) психологической службой школы;</w:t>
      </w:r>
    </w:p>
    <w:p w:rsidR="004C3CCB" w:rsidRPr="004C3CCB" w:rsidRDefault="004C3CCB" w:rsidP="004A78BA">
      <w:pPr>
        <w:numPr>
          <w:ilvl w:val="0"/>
          <w:numId w:val="14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Результаты тематического контроля оформляются в виде заключения или справки.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завуче, заседаниях МО.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обучающихся.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3.10. Результаты тематического контроля ряда педагогов могут быть оформлены одним документом.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A7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Классно-обобщающий контроль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Классно-обобщающий контроль осуществляется в конкретном классе или параллели.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4C3CCB" w:rsidRPr="004C3CCB" w:rsidRDefault="004C3CCB" w:rsidP="004A78BA">
      <w:pPr>
        <w:numPr>
          <w:ilvl w:val="0"/>
          <w:numId w:val="1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всех учителей;</w:t>
      </w:r>
    </w:p>
    <w:p w:rsidR="004C3CCB" w:rsidRPr="004C3CCB" w:rsidRDefault="004C3CCB" w:rsidP="004A78BA">
      <w:pPr>
        <w:numPr>
          <w:ilvl w:val="0"/>
          <w:numId w:val="1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обучающихся в познавательную деятельность;</w:t>
      </w:r>
    </w:p>
    <w:p w:rsidR="004C3CCB" w:rsidRPr="004C3CCB" w:rsidRDefault="004C3CCB" w:rsidP="004A78BA">
      <w:pPr>
        <w:numPr>
          <w:ilvl w:val="0"/>
          <w:numId w:val="1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интереса к знаниям;</w:t>
      </w:r>
    </w:p>
    <w:p w:rsidR="004C3CCB" w:rsidRPr="004C3CCB" w:rsidRDefault="004C3CCB" w:rsidP="004A78BA">
      <w:pPr>
        <w:numPr>
          <w:ilvl w:val="0"/>
          <w:numId w:val="1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4C3CCB" w:rsidRPr="004C3CCB" w:rsidRDefault="004C3CCB" w:rsidP="004A78BA">
      <w:pPr>
        <w:numPr>
          <w:ilvl w:val="0"/>
          <w:numId w:val="1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сотрудничество учителя и обучающихся;</w:t>
      </w:r>
    </w:p>
    <w:p w:rsidR="004C3CCB" w:rsidRPr="004C3CCB" w:rsidRDefault="004C3CCB" w:rsidP="004A78BA">
      <w:pPr>
        <w:numPr>
          <w:ilvl w:val="0"/>
          <w:numId w:val="15"/>
        </w:numPr>
        <w:shd w:val="clear" w:color="auto" w:fill="FFFFFF"/>
        <w:spacing w:after="0" w:line="270" w:lineRule="atLeast"/>
        <w:ind w:left="92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социально-психологический климат в  коллективе.</w:t>
      </w:r>
    </w:p>
    <w:p w:rsidR="004C3CCB" w:rsidRPr="004C3CCB" w:rsidRDefault="004C3CCB" w:rsidP="004A78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триместра.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Срок классно-обобщающего контроля определяется необходимой глубиной изучения в соответствии с выявленными проблемами.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4.6. Члены педагогического коллектива знакомятся с объектами, сроком, целями, формами </w:t>
      </w:r>
      <w:bookmarkEnd w:id="0"/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методами классно-обобщающего контроля предварительно.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C3C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A63DC" w:rsidRPr="004A78BA" w:rsidRDefault="00E240F5" w:rsidP="004A78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63DC" w:rsidRPr="004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7CE4"/>
    <w:multiLevelType w:val="multilevel"/>
    <w:tmpl w:val="2EB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F1EFF"/>
    <w:multiLevelType w:val="multilevel"/>
    <w:tmpl w:val="B1B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A5C12"/>
    <w:multiLevelType w:val="multilevel"/>
    <w:tmpl w:val="B16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3434E"/>
    <w:multiLevelType w:val="multilevel"/>
    <w:tmpl w:val="A35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D4C67"/>
    <w:multiLevelType w:val="multilevel"/>
    <w:tmpl w:val="A09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B3283"/>
    <w:multiLevelType w:val="multilevel"/>
    <w:tmpl w:val="FFB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B18EC"/>
    <w:multiLevelType w:val="multilevel"/>
    <w:tmpl w:val="952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22CE1"/>
    <w:multiLevelType w:val="multilevel"/>
    <w:tmpl w:val="DFF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91ECE"/>
    <w:multiLevelType w:val="multilevel"/>
    <w:tmpl w:val="E6F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F35D8"/>
    <w:multiLevelType w:val="multilevel"/>
    <w:tmpl w:val="BC7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91E80"/>
    <w:multiLevelType w:val="multilevel"/>
    <w:tmpl w:val="9A6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C00AE"/>
    <w:multiLevelType w:val="multilevel"/>
    <w:tmpl w:val="86C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33963"/>
    <w:multiLevelType w:val="multilevel"/>
    <w:tmpl w:val="8DC4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D1E2B"/>
    <w:multiLevelType w:val="multilevel"/>
    <w:tmpl w:val="1F4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56B9F"/>
    <w:multiLevelType w:val="multilevel"/>
    <w:tmpl w:val="E0F2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CB"/>
    <w:rsid w:val="00061728"/>
    <w:rsid w:val="004A78BA"/>
    <w:rsid w:val="004C3CCB"/>
    <w:rsid w:val="006C0920"/>
    <w:rsid w:val="00A013EA"/>
    <w:rsid w:val="00E2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ED32-C3D2-474A-9193-CBDF6A92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CCB"/>
    <w:rPr>
      <w:b/>
      <w:bCs/>
    </w:rPr>
  </w:style>
  <w:style w:type="character" w:customStyle="1" w:styleId="apple-converted-space">
    <w:name w:val="apple-converted-space"/>
    <w:basedOn w:val="a0"/>
    <w:rsid w:val="004C3CCB"/>
  </w:style>
  <w:style w:type="character" w:customStyle="1" w:styleId="20">
    <w:name w:val="Заголовок 2 Знак"/>
    <w:basedOn w:val="a0"/>
    <w:link w:val="2"/>
    <w:uiPriority w:val="9"/>
    <w:semiHidden/>
    <w:rsid w:val="004C3C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6C09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2014-12-14T15:23:00Z</cp:lastPrinted>
  <dcterms:created xsi:type="dcterms:W3CDTF">2014-12-14T14:57:00Z</dcterms:created>
  <dcterms:modified xsi:type="dcterms:W3CDTF">2014-12-14T16:55:00Z</dcterms:modified>
</cp:coreProperties>
</file>