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6B" w:rsidRDefault="00A2486B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72540" cy="1272540"/>
            <wp:effectExtent l="0" t="0" r="3810" b="3810"/>
            <wp:docPr id="1" name="Рисунок 1" descr="Российский конкурс&lt;br /&gt;по информати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йский конкурс&lt;br /&gt;по информатике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86" w:rsidRPr="00A2486B" w:rsidRDefault="00A248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86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 «КИТ» проводится с 2008 года. По форме проведения он максимально приближен к таким хорошо известным и популярным конкурсам как «Кенгуру», «Золотое руно», «Британский бульдог».</w:t>
      </w:r>
    </w:p>
    <w:p w:rsidR="00A2486B" w:rsidRPr="00A2486B" w:rsidRDefault="00A2486B" w:rsidP="00A2486B">
      <w:pPr>
        <w:pStyle w:val="a3"/>
        <w:shd w:val="clear" w:color="auto" w:fill="FFFFFF"/>
        <w:spacing w:before="0" w:beforeAutospacing="0" w:after="240" w:afterAutospacing="0"/>
        <w:ind w:right="480"/>
        <w:textAlignment w:val="baseline"/>
      </w:pPr>
      <w:r w:rsidRPr="00A2486B">
        <w:t xml:space="preserve">Задания </w:t>
      </w:r>
      <w:proofErr w:type="spellStart"/>
      <w:r w:rsidRPr="00A2486B">
        <w:t>КИТа</w:t>
      </w:r>
      <w:proofErr w:type="spellEnd"/>
      <w:r w:rsidRPr="00A2486B">
        <w:t xml:space="preserve"> составлены для возрастных групп: 2-3, 4-5, 6-7, 8-9 и 10-11 классы.</w:t>
      </w:r>
    </w:p>
    <w:p w:rsidR="00A2486B" w:rsidRPr="00A2486B" w:rsidRDefault="00A2486B" w:rsidP="00A2486B">
      <w:pPr>
        <w:pStyle w:val="a3"/>
        <w:shd w:val="clear" w:color="auto" w:fill="FFFFFF"/>
        <w:spacing w:before="0" w:beforeAutospacing="0" w:after="240" w:afterAutospacing="0"/>
        <w:ind w:right="480"/>
        <w:textAlignment w:val="baseline"/>
      </w:pPr>
      <w:r w:rsidRPr="00A2486B">
        <w:t>На выполнение заданий отводится 60 минут.</w:t>
      </w:r>
    </w:p>
    <w:p w:rsidR="00A2486B" w:rsidRDefault="00A2486B" w:rsidP="00A2486B">
      <w:pPr>
        <w:pStyle w:val="a3"/>
        <w:shd w:val="clear" w:color="auto" w:fill="FFFFFF"/>
        <w:spacing w:before="0" w:beforeAutospacing="0" w:after="240" w:afterAutospacing="0"/>
        <w:ind w:right="480"/>
        <w:jc w:val="both"/>
        <w:textAlignment w:val="baseline"/>
      </w:pPr>
      <w:r w:rsidRPr="00A2486B">
        <w:t>Конкурс проводится в бланочной форме в тестовом формате: участникам предлагается бланк с заданиями, содержащий до 30 заданий (во втором и третьем классах - около 20 заданий). К каждому из заданий дается 5 вариантов ответов: А, Б, В, Г и Д. Среди них только один правильный. Участник должен в бланке ответов отметить правильный ответ без каких-либо пояснений путем зачеркивания крестиком поля, находящегося на пересечении колонки с номером этой задачи и строки буквы, обозначающей выбранный ответ. За неправильный ответ, за выбор менее одного или более одного ответа в одном задании выставляется 0 баллов за задание. За правильный ответ выставляется 3, 4 или 5 баллов соответственно спецификации задания. Спецификация заданий указана в бланке с заданиями. Могут встречаться задания, ответы на которые записывается в бланк ответов в отведенные поля в виде числа (числовой ответ).</w:t>
      </w:r>
    </w:p>
    <w:p w:rsidR="00A2486B" w:rsidRPr="00A2486B" w:rsidRDefault="00A2486B" w:rsidP="00A2486B">
      <w:pPr>
        <w:pStyle w:val="a3"/>
        <w:shd w:val="clear" w:color="auto" w:fill="FFFFFF"/>
        <w:spacing w:before="0" w:beforeAutospacing="0" w:after="240" w:afterAutospacing="0"/>
        <w:ind w:right="480"/>
        <w:jc w:val="both"/>
        <w:textAlignment w:val="baseline"/>
        <w:rPr>
          <w:color w:val="FF0000"/>
        </w:rPr>
      </w:pPr>
      <w:r w:rsidRPr="00A2486B">
        <w:rPr>
          <w:color w:val="FF0000"/>
        </w:rPr>
        <w:t>Конкурс состоится 25 ноября 2015</w:t>
      </w:r>
      <w:r>
        <w:rPr>
          <w:color w:val="FF0000"/>
        </w:rPr>
        <w:t xml:space="preserve"> </w:t>
      </w:r>
      <w:r w:rsidRPr="00A2486B">
        <w:rPr>
          <w:color w:val="FF0000"/>
        </w:rPr>
        <w:t>г</w:t>
      </w:r>
      <w:r>
        <w:rPr>
          <w:color w:val="FF0000"/>
        </w:rPr>
        <w:t>.</w:t>
      </w:r>
      <w:bookmarkStart w:id="0" w:name="_GoBack"/>
      <w:bookmarkEnd w:id="0"/>
    </w:p>
    <w:p w:rsidR="00A2486B" w:rsidRPr="00A2486B" w:rsidRDefault="00A2486B" w:rsidP="00A2486B">
      <w:pPr>
        <w:pStyle w:val="a3"/>
        <w:shd w:val="clear" w:color="auto" w:fill="FFFFFF"/>
        <w:spacing w:before="0" w:beforeAutospacing="0" w:after="240" w:afterAutospacing="0"/>
        <w:ind w:right="480"/>
        <w:jc w:val="both"/>
        <w:textAlignment w:val="baseline"/>
        <w:rPr>
          <w:color w:val="FF0000"/>
        </w:rPr>
      </w:pPr>
      <w:r w:rsidRPr="00A2486B">
        <w:rPr>
          <w:color w:val="FF0000"/>
        </w:rPr>
        <w:t>Желаем успеха!</w:t>
      </w:r>
    </w:p>
    <w:p w:rsidR="00A2486B" w:rsidRPr="00A2486B" w:rsidRDefault="00A2486B" w:rsidP="00A2486B">
      <w:pPr>
        <w:jc w:val="both"/>
        <w:rPr>
          <w:color w:val="FF0000"/>
        </w:rPr>
      </w:pPr>
    </w:p>
    <w:sectPr w:rsidR="00A2486B" w:rsidRPr="00A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6B"/>
    <w:rsid w:val="001E7986"/>
    <w:rsid w:val="00A2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154C-15B3-4F95-97E3-025F7F8A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Sanchouz</dc:creator>
  <cp:keywords/>
  <dc:description/>
  <cp:lastModifiedBy>Sanchouz</cp:lastModifiedBy>
  <cp:revision>1</cp:revision>
  <dcterms:created xsi:type="dcterms:W3CDTF">2015-09-10T15:16:00Z</dcterms:created>
  <dcterms:modified xsi:type="dcterms:W3CDTF">2015-09-10T15:18:00Z</dcterms:modified>
</cp:coreProperties>
</file>